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A293F5B" w14:textId="35379B1E" w:rsidR="009A4E7D" w:rsidRDefault="00373748" w:rsidP="001A46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057C9B">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057C9B" w:rsidRPr="00E723B4">
        <w:rPr>
          <w:rFonts w:ascii="Times New Roman" w:eastAsia="Calibri" w:hAnsi="Times New Roman" w:cs="Times New Roman"/>
          <w:bCs/>
          <w:sz w:val="12"/>
          <w:szCs w:val="12"/>
        </w:rPr>
        <w:t>Самарской области</w:t>
      </w:r>
      <w:r w:rsidR="00057C9B">
        <w:rPr>
          <w:rFonts w:ascii="Times New Roman" w:eastAsia="Calibri" w:hAnsi="Times New Roman" w:cs="Times New Roman"/>
          <w:bCs/>
          <w:sz w:val="12"/>
          <w:szCs w:val="12"/>
        </w:rPr>
        <w:t xml:space="preserve"> №2</w:t>
      </w:r>
      <w:r w:rsidR="009A4E7D">
        <w:rPr>
          <w:rFonts w:ascii="Times New Roman" w:eastAsia="Calibri" w:hAnsi="Times New Roman" w:cs="Times New Roman"/>
          <w:bCs/>
          <w:sz w:val="12"/>
          <w:szCs w:val="12"/>
        </w:rPr>
        <w:t>4</w:t>
      </w:r>
      <w:r w:rsidR="00057C9B">
        <w:rPr>
          <w:rFonts w:ascii="Times New Roman" w:eastAsia="Calibri" w:hAnsi="Times New Roman" w:cs="Times New Roman"/>
          <w:bCs/>
          <w:sz w:val="12"/>
          <w:szCs w:val="12"/>
        </w:rPr>
        <w:t xml:space="preserve"> от «17» января 2022 года «</w:t>
      </w:r>
      <w:r w:rsidR="009A4E7D" w:rsidRPr="009A4E7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№1459 от 30.10.2019г.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r w:rsidR="00057C9B" w:rsidRPr="00372470">
        <w:rPr>
          <w:rFonts w:ascii="Times New Roman" w:eastAsia="Calibri" w:hAnsi="Times New Roman" w:cs="Times New Roman"/>
          <w:bCs/>
          <w:sz w:val="12"/>
          <w:szCs w:val="12"/>
        </w:rPr>
        <w:t>»</w:t>
      </w:r>
      <w:r w:rsidR="00372470">
        <w:rPr>
          <w:rFonts w:ascii="Times New Roman" w:eastAsia="Calibri" w:hAnsi="Times New Roman" w:cs="Times New Roman"/>
          <w:bCs/>
          <w:sz w:val="12"/>
          <w:szCs w:val="12"/>
        </w:rPr>
        <w:t>……………………………………</w:t>
      </w:r>
      <w:r w:rsidR="009A4E7D">
        <w:rPr>
          <w:rFonts w:ascii="Times New Roman" w:eastAsia="Calibri" w:hAnsi="Times New Roman" w:cs="Times New Roman"/>
          <w:bCs/>
          <w:sz w:val="12"/>
          <w:szCs w:val="12"/>
        </w:rPr>
        <w:t>…………………………………</w:t>
      </w:r>
      <w:r w:rsidR="0013012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3F0B7295" w14:textId="3D266243" w:rsidR="001A46AE" w:rsidRDefault="00E723B4" w:rsidP="00C45E3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057C9B">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057C9B" w:rsidRPr="00E723B4">
        <w:rPr>
          <w:rFonts w:ascii="Times New Roman" w:eastAsia="Calibri" w:hAnsi="Times New Roman" w:cs="Times New Roman"/>
          <w:bCs/>
          <w:sz w:val="12"/>
          <w:szCs w:val="12"/>
        </w:rPr>
        <w:t>Самарской области</w:t>
      </w:r>
      <w:r w:rsidR="00057C9B">
        <w:rPr>
          <w:rFonts w:ascii="Times New Roman" w:eastAsia="Calibri" w:hAnsi="Times New Roman" w:cs="Times New Roman"/>
          <w:bCs/>
          <w:sz w:val="12"/>
          <w:szCs w:val="12"/>
        </w:rPr>
        <w:t xml:space="preserve"> №</w:t>
      </w:r>
      <w:r w:rsidR="001A46AE">
        <w:rPr>
          <w:rFonts w:ascii="Times New Roman" w:eastAsia="Calibri" w:hAnsi="Times New Roman" w:cs="Times New Roman"/>
          <w:bCs/>
          <w:sz w:val="12"/>
          <w:szCs w:val="12"/>
        </w:rPr>
        <w:t>51 от «18</w:t>
      </w:r>
      <w:r w:rsidR="00057C9B">
        <w:rPr>
          <w:rFonts w:ascii="Times New Roman" w:eastAsia="Calibri" w:hAnsi="Times New Roman" w:cs="Times New Roman"/>
          <w:bCs/>
          <w:sz w:val="12"/>
          <w:szCs w:val="12"/>
        </w:rPr>
        <w:t>» января 2022 года «</w:t>
      </w:r>
      <w:r w:rsidR="001A46AE" w:rsidRPr="001A46AE">
        <w:rPr>
          <w:rFonts w:ascii="Times New Roman" w:eastAsia="Calibri" w:hAnsi="Times New Roman" w:cs="Times New Roman"/>
          <w:bCs/>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r w:rsidR="00057C9B" w:rsidRPr="00372470">
        <w:rPr>
          <w:rFonts w:ascii="Times New Roman" w:eastAsia="Calibri" w:hAnsi="Times New Roman" w:cs="Times New Roman"/>
          <w:bCs/>
          <w:sz w:val="12"/>
          <w:szCs w:val="12"/>
        </w:rPr>
        <w:t>»</w:t>
      </w:r>
      <w:r w:rsidR="00057C9B">
        <w:rPr>
          <w:rFonts w:ascii="Times New Roman" w:eastAsia="Calibri" w:hAnsi="Times New Roman" w:cs="Times New Roman"/>
          <w:bCs/>
          <w:sz w:val="12"/>
          <w:szCs w:val="12"/>
        </w:rPr>
        <w:t>……………………………………</w:t>
      </w:r>
      <w:r w:rsidR="001A46AE">
        <w:rPr>
          <w:rFonts w:ascii="Times New Roman" w:eastAsia="Calibri" w:hAnsi="Times New Roman" w:cs="Times New Roman"/>
          <w:bCs/>
          <w:sz w:val="12"/>
          <w:szCs w:val="12"/>
        </w:rPr>
        <w:t>………………………</w:t>
      </w:r>
      <w:r w:rsidR="00057C9B">
        <w:rPr>
          <w:rFonts w:ascii="Times New Roman" w:eastAsia="Calibri" w:hAnsi="Times New Roman" w:cs="Times New Roman"/>
          <w:bCs/>
          <w:sz w:val="12"/>
          <w:szCs w:val="12"/>
        </w:rPr>
        <w:t>3</w:t>
      </w:r>
    </w:p>
    <w:p w14:paraId="575042FA" w14:textId="43AD9DBE" w:rsidR="00C45E3E" w:rsidRDefault="008F7536" w:rsidP="00C45E3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FD3A4C">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FD3A4C" w:rsidRPr="00E723B4">
        <w:rPr>
          <w:rFonts w:ascii="Times New Roman" w:eastAsia="Calibri" w:hAnsi="Times New Roman" w:cs="Times New Roman"/>
          <w:bCs/>
          <w:sz w:val="12"/>
          <w:szCs w:val="12"/>
        </w:rPr>
        <w:t>Самарской области</w:t>
      </w:r>
      <w:r w:rsidR="00C45E3E">
        <w:rPr>
          <w:rFonts w:ascii="Times New Roman" w:eastAsia="Calibri" w:hAnsi="Times New Roman" w:cs="Times New Roman"/>
          <w:bCs/>
          <w:sz w:val="12"/>
          <w:szCs w:val="12"/>
        </w:rPr>
        <w:t xml:space="preserve"> №52 от «18</w:t>
      </w:r>
      <w:r w:rsidR="00FD3A4C">
        <w:rPr>
          <w:rFonts w:ascii="Times New Roman" w:eastAsia="Calibri" w:hAnsi="Times New Roman" w:cs="Times New Roman"/>
          <w:bCs/>
          <w:sz w:val="12"/>
          <w:szCs w:val="12"/>
        </w:rPr>
        <w:t>» января 2022 года «</w:t>
      </w:r>
      <w:r w:rsidR="00C45E3E" w:rsidRPr="00C45E3E">
        <w:rPr>
          <w:rFonts w:ascii="Times New Roman" w:eastAsia="Calibri" w:hAnsi="Times New Roman" w:cs="Times New Roman"/>
          <w:bCs/>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r w:rsidR="00FD3A4C" w:rsidRPr="00372470">
        <w:rPr>
          <w:rFonts w:ascii="Times New Roman" w:eastAsia="Calibri" w:hAnsi="Times New Roman" w:cs="Times New Roman"/>
          <w:bCs/>
          <w:sz w:val="12"/>
          <w:szCs w:val="12"/>
        </w:rPr>
        <w:t>»</w:t>
      </w:r>
      <w:r w:rsidR="00FD3A4C">
        <w:rPr>
          <w:rFonts w:ascii="Times New Roman" w:eastAsia="Calibri" w:hAnsi="Times New Roman" w:cs="Times New Roman"/>
          <w:bCs/>
          <w:sz w:val="12"/>
          <w:szCs w:val="12"/>
        </w:rPr>
        <w:t>…………………</w:t>
      </w:r>
      <w:r w:rsidR="00C45E3E">
        <w:rPr>
          <w:rFonts w:ascii="Times New Roman" w:eastAsia="Calibri" w:hAnsi="Times New Roman" w:cs="Times New Roman"/>
          <w:bCs/>
          <w:sz w:val="12"/>
          <w:szCs w:val="12"/>
        </w:rPr>
        <w:t>…………………………………………4</w:t>
      </w:r>
    </w:p>
    <w:p w14:paraId="59526131" w14:textId="3B9D947B" w:rsidR="00C45E3E" w:rsidRDefault="000A6C46" w:rsidP="007C3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FD3A4C">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FD3A4C" w:rsidRPr="00E723B4">
        <w:rPr>
          <w:rFonts w:ascii="Times New Roman" w:eastAsia="Calibri" w:hAnsi="Times New Roman" w:cs="Times New Roman"/>
          <w:bCs/>
          <w:sz w:val="12"/>
          <w:szCs w:val="12"/>
        </w:rPr>
        <w:t>Самарской области</w:t>
      </w:r>
      <w:r w:rsidR="00C45E3E">
        <w:rPr>
          <w:rFonts w:ascii="Times New Roman" w:eastAsia="Calibri" w:hAnsi="Times New Roman" w:cs="Times New Roman"/>
          <w:bCs/>
          <w:sz w:val="12"/>
          <w:szCs w:val="12"/>
        </w:rPr>
        <w:t xml:space="preserve"> №53 от «1</w:t>
      </w:r>
      <w:r w:rsidR="00AC52B5">
        <w:rPr>
          <w:rFonts w:ascii="Times New Roman" w:eastAsia="Calibri" w:hAnsi="Times New Roman" w:cs="Times New Roman"/>
          <w:bCs/>
          <w:sz w:val="12"/>
          <w:szCs w:val="12"/>
        </w:rPr>
        <w:t>9</w:t>
      </w:r>
      <w:bookmarkStart w:id="0" w:name="_GoBack"/>
      <w:bookmarkEnd w:id="0"/>
      <w:r w:rsidR="00FD3A4C">
        <w:rPr>
          <w:rFonts w:ascii="Times New Roman" w:eastAsia="Calibri" w:hAnsi="Times New Roman" w:cs="Times New Roman"/>
          <w:bCs/>
          <w:sz w:val="12"/>
          <w:szCs w:val="12"/>
        </w:rPr>
        <w:t>» января 2022 года «</w:t>
      </w:r>
      <w:r w:rsidR="00C45E3E" w:rsidRPr="00C45E3E">
        <w:rPr>
          <w:rFonts w:ascii="Times New Roman" w:eastAsia="Calibri" w:hAnsi="Times New Roman" w:cs="Times New Roman"/>
          <w:bCs/>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r w:rsidR="00FD3A4C" w:rsidRPr="00372470">
        <w:rPr>
          <w:rFonts w:ascii="Times New Roman" w:eastAsia="Calibri" w:hAnsi="Times New Roman" w:cs="Times New Roman"/>
          <w:bCs/>
          <w:sz w:val="12"/>
          <w:szCs w:val="12"/>
        </w:rPr>
        <w:t>»</w:t>
      </w:r>
      <w:r w:rsidR="00C45E3E">
        <w:rPr>
          <w:rFonts w:ascii="Times New Roman" w:eastAsia="Calibri" w:hAnsi="Times New Roman" w:cs="Times New Roman"/>
          <w:bCs/>
          <w:sz w:val="12"/>
          <w:szCs w:val="12"/>
        </w:rPr>
        <w:t>……………………………………………………………4</w:t>
      </w:r>
    </w:p>
    <w:p w14:paraId="380C5DBC" w14:textId="66B6770C" w:rsidR="007C3277" w:rsidRDefault="000A6C46" w:rsidP="008A32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D69D2">
        <w:rPr>
          <w:rFonts w:ascii="Times New Roman" w:eastAsia="Calibri" w:hAnsi="Times New Roman" w:cs="Times New Roman"/>
          <w:bCs/>
          <w:sz w:val="12"/>
          <w:szCs w:val="12"/>
        </w:rPr>
        <w:t xml:space="preserve"> </w:t>
      </w:r>
      <w:r w:rsidR="002B5944">
        <w:rPr>
          <w:rFonts w:ascii="Times New Roman" w:eastAsia="Calibri" w:hAnsi="Times New Roman" w:cs="Times New Roman"/>
          <w:bCs/>
          <w:sz w:val="12"/>
          <w:szCs w:val="12"/>
        </w:rPr>
        <w:t xml:space="preserve">Постановление </w:t>
      </w:r>
      <w:r w:rsidR="007C3277">
        <w:rPr>
          <w:rFonts w:ascii="Times New Roman" w:eastAsia="Calibri" w:hAnsi="Times New Roman" w:cs="Times New Roman"/>
          <w:bCs/>
          <w:sz w:val="12"/>
          <w:szCs w:val="12"/>
        </w:rPr>
        <w:t>главы</w:t>
      </w:r>
      <w:r w:rsidR="002B5944">
        <w:rPr>
          <w:rFonts w:ascii="Times New Roman" w:eastAsia="Calibri" w:hAnsi="Times New Roman" w:cs="Times New Roman"/>
          <w:bCs/>
          <w:sz w:val="12"/>
          <w:szCs w:val="12"/>
        </w:rPr>
        <w:t xml:space="preserve"> </w:t>
      </w:r>
      <w:r w:rsidR="007C3277" w:rsidRPr="00E253CB">
        <w:rPr>
          <w:rFonts w:ascii="Times New Roman" w:eastAsia="Calibri" w:hAnsi="Times New Roman" w:cs="Times New Roman"/>
          <w:bCs/>
          <w:sz w:val="12"/>
          <w:szCs w:val="12"/>
        </w:rPr>
        <w:t xml:space="preserve">городского поселения Суходол </w:t>
      </w:r>
      <w:r w:rsidR="002B5944">
        <w:rPr>
          <w:rFonts w:ascii="Times New Roman" w:eastAsia="Calibri" w:hAnsi="Times New Roman" w:cs="Times New Roman"/>
          <w:bCs/>
          <w:sz w:val="12"/>
          <w:szCs w:val="12"/>
        </w:rPr>
        <w:t xml:space="preserve">муниципального района Сергиевский </w:t>
      </w:r>
      <w:r w:rsidR="002B5944" w:rsidRPr="00E723B4">
        <w:rPr>
          <w:rFonts w:ascii="Times New Roman" w:eastAsia="Calibri" w:hAnsi="Times New Roman" w:cs="Times New Roman"/>
          <w:bCs/>
          <w:sz w:val="12"/>
          <w:szCs w:val="12"/>
        </w:rPr>
        <w:t>Самарской области</w:t>
      </w:r>
      <w:r w:rsidR="007C3277">
        <w:rPr>
          <w:rFonts w:ascii="Times New Roman" w:eastAsia="Calibri" w:hAnsi="Times New Roman" w:cs="Times New Roman"/>
          <w:bCs/>
          <w:sz w:val="12"/>
          <w:szCs w:val="12"/>
        </w:rPr>
        <w:t xml:space="preserve"> №1 от «19</w:t>
      </w:r>
      <w:r w:rsidR="002B5944">
        <w:rPr>
          <w:rFonts w:ascii="Times New Roman" w:eastAsia="Calibri" w:hAnsi="Times New Roman" w:cs="Times New Roman"/>
          <w:bCs/>
          <w:sz w:val="12"/>
          <w:szCs w:val="12"/>
        </w:rPr>
        <w:t>» января 2022 года «</w:t>
      </w:r>
      <w:r w:rsidR="007C3277" w:rsidRPr="007C3277">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ул.Суслова в п.г.т.Суходол - освещение» в границах  городского поселения Суходол муниципального района Сергиевский Самарской области</w:t>
      </w:r>
      <w:r w:rsidR="002B5944" w:rsidRPr="00372470">
        <w:rPr>
          <w:rFonts w:ascii="Times New Roman" w:eastAsia="Calibri" w:hAnsi="Times New Roman" w:cs="Times New Roman"/>
          <w:bCs/>
          <w:sz w:val="12"/>
          <w:szCs w:val="12"/>
        </w:rPr>
        <w:t>»</w:t>
      </w:r>
      <w:r w:rsidR="002B5944">
        <w:rPr>
          <w:rFonts w:ascii="Times New Roman" w:eastAsia="Calibri" w:hAnsi="Times New Roman" w:cs="Times New Roman"/>
          <w:bCs/>
          <w:sz w:val="12"/>
          <w:szCs w:val="12"/>
        </w:rPr>
        <w:t>………………</w:t>
      </w:r>
      <w:r w:rsidR="007C3277">
        <w:rPr>
          <w:rFonts w:ascii="Times New Roman" w:eastAsia="Calibri" w:hAnsi="Times New Roman" w:cs="Times New Roman"/>
          <w:bCs/>
          <w:sz w:val="12"/>
          <w:szCs w:val="12"/>
        </w:rPr>
        <w:t>………………………………4</w:t>
      </w:r>
    </w:p>
    <w:p w14:paraId="7C1A836F" w14:textId="5CD2E29E" w:rsidR="002B5944" w:rsidRDefault="00641BD0" w:rsidP="008A32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8A3246">
        <w:rPr>
          <w:rFonts w:ascii="Times New Roman" w:eastAsia="Calibri" w:hAnsi="Times New Roman" w:cs="Times New Roman"/>
          <w:bCs/>
          <w:sz w:val="12"/>
          <w:szCs w:val="12"/>
        </w:rPr>
        <w:t xml:space="preserve">Постановление главы </w:t>
      </w:r>
      <w:r w:rsidR="008A3246" w:rsidRPr="00E253CB">
        <w:rPr>
          <w:rFonts w:ascii="Times New Roman" w:eastAsia="Calibri" w:hAnsi="Times New Roman" w:cs="Times New Roman"/>
          <w:bCs/>
          <w:sz w:val="12"/>
          <w:szCs w:val="12"/>
        </w:rPr>
        <w:t xml:space="preserve">городского поселения Суходол </w:t>
      </w:r>
      <w:r w:rsidR="008A3246">
        <w:rPr>
          <w:rFonts w:ascii="Times New Roman" w:eastAsia="Calibri" w:hAnsi="Times New Roman" w:cs="Times New Roman"/>
          <w:bCs/>
          <w:sz w:val="12"/>
          <w:szCs w:val="12"/>
        </w:rPr>
        <w:t xml:space="preserve">муниципального района Сергиевский </w:t>
      </w:r>
      <w:r w:rsidR="008A3246" w:rsidRPr="00E723B4">
        <w:rPr>
          <w:rFonts w:ascii="Times New Roman" w:eastAsia="Calibri" w:hAnsi="Times New Roman" w:cs="Times New Roman"/>
          <w:bCs/>
          <w:sz w:val="12"/>
          <w:szCs w:val="12"/>
        </w:rPr>
        <w:t>Самарской области</w:t>
      </w:r>
      <w:r w:rsidR="008A3246">
        <w:rPr>
          <w:rFonts w:ascii="Times New Roman" w:eastAsia="Calibri" w:hAnsi="Times New Roman" w:cs="Times New Roman"/>
          <w:bCs/>
          <w:sz w:val="12"/>
          <w:szCs w:val="12"/>
        </w:rPr>
        <w:t xml:space="preserve"> №</w:t>
      </w:r>
      <w:r w:rsidR="008A3246">
        <w:rPr>
          <w:rFonts w:ascii="Times New Roman" w:eastAsia="Calibri" w:hAnsi="Times New Roman" w:cs="Times New Roman"/>
          <w:bCs/>
          <w:sz w:val="12"/>
          <w:szCs w:val="12"/>
        </w:rPr>
        <w:t>2</w:t>
      </w:r>
      <w:r w:rsidR="008A3246">
        <w:rPr>
          <w:rFonts w:ascii="Times New Roman" w:eastAsia="Calibri" w:hAnsi="Times New Roman" w:cs="Times New Roman"/>
          <w:bCs/>
          <w:sz w:val="12"/>
          <w:szCs w:val="12"/>
        </w:rPr>
        <w:t xml:space="preserve"> от «19» января 2022 года «</w:t>
      </w:r>
      <w:r w:rsidR="008A3246" w:rsidRPr="008A3246">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п.г.т.Суходол, ул.Пушкина, д.22; Самарская область, Сергиевский р-н, п.г.т.Суходол, ул.Пушкина, д.24; Самарская область, Сергиевский р-н, п.г.т.Суходол, ул.Пушкина, д.26; Самарская область, Сергиевский р-н, п.г.т.Суходол, ул.Пушкина, д.28» в границах  городского поселения Суходол муниципального района Сергиевский Самарской области</w:t>
      </w:r>
      <w:r w:rsidR="008A3246" w:rsidRPr="00372470">
        <w:rPr>
          <w:rFonts w:ascii="Times New Roman" w:eastAsia="Calibri" w:hAnsi="Times New Roman" w:cs="Times New Roman"/>
          <w:bCs/>
          <w:sz w:val="12"/>
          <w:szCs w:val="12"/>
        </w:rPr>
        <w:t>»</w:t>
      </w:r>
      <w:r w:rsidR="008A3246">
        <w:rPr>
          <w:rFonts w:ascii="Times New Roman" w:eastAsia="Calibri" w:hAnsi="Times New Roman" w:cs="Times New Roman"/>
          <w:bCs/>
          <w:sz w:val="12"/>
          <w:szCs w:val="12"/>
        </w:rPr>
        <w:t>………………………………</w:t>
      </w:r>
      <w:r w:rsidR="008A3246">
        <w:rPr>
          <w:rFonts w:ascii="Times New Roman" w:eastAsia="Calibri" w:hAnsi="Times New Roman" w:cs="Times New Roman"/>
          <w:bCs/>
          <w:sz w:val="12"/>
          <w:szCs w:val="12"/>
        </w:rPr>
        <w:t>………………………………………</w:t>
      </w:r>
      <w:r w:rsidR="008A3246">
        <w:rPr>
          <w:rFonts w:ascii="Times New Roman" w:eastAsia="Calibri" w:hAnsi="Times New Roman" w:cs="Times New Roman"/>
          <w:bCs/>
          <w:sz w:val="12"/>
          <w:szCs w:val="12"/>
        </w:rPr>
        <w:t>………………</w:t>
      </w:r>
      <w:r w:rsidR="008A3246">
        <w:rPr>
          <w:rFonts w:ascii="Times New Roman" w:eastAsia="Calibri" w:hAnsi="Times New Roman" w:cs="Times New Roman"/>
          <w:bCs/>
          <w:sz w:val="12"/>
          <w:szCs w:val="12"/>
        </w:rPr>
        <w:t>5</w:t>
      </w:r>
    </w:p>
    <w:p w14:paraId="17E64C99" w14:textId="20E90E45" w:rsidR="008A3246" w:rsidRDefault="00DB0C7A" w:rsidP="001C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0635E0">
        <w:rPr>
          <w:rFonts w:ascii="Times New Roman" w:eastAsia="Calibri" w:hAnsi="Times New Roman" w:cs="Times New Roman"/>
          <w:bCs/>
          <w:sz w:val="12"/>
          <w:szCs w:val="12"/>
        </w:rPr>
        <w:t xml:space="preserve"> </w:t>
      </w:r>
      <w:r w:rsidR="008A3246">
        <w:rPr>
          <w:rFonts w:ascii="Times New Roman" w:eastAsia="Calibri" w:hAnsi="Times New Roman" w:cs="Times New Roman"/>
          <w:bCs/>
          <w:sz w:val="12"/>
          <w:szCs w:val="12"/>
        </w:rPr>
        <w:t xml:space="preserve">Постановление главы </w:t>
      </w:r>
      <w:r w:rsidR="008A3246" w:rsidRPr="00E253CB">
        <w:rPr>
          <w:rFonts w:ascii="Times New Roman" w:eastAsia="Calibri" w:hAnsi="Times New Roman" w:cs="Times New Roman"/>
          <w:bCs/>
          <w:sz w:val="12"/>
          <w:szCs w:val="12"/>
        </w:rPr>
        <w:t xml:space="preserve">городского поселения Суходол </w:t>
      </w:r>
      <w:r w:rsidR="008A3246">
        <w:rPr>
          <w:rFonts w:ascii="Times New Roman" w:eastAsia="Calibri" w:hAnsi="Times New Roman" w:cs="Times New Roman"/>
          <w:bCs/>
          <w:sz w:val="12"/>
          <w:szCs w:val="12"/>
        </w:rPr>
        <w:t xml:space="preserve">муниципального района Сергиевский </w:t>
      </w:r>
      <w:r w:rsidR="008A3246" w:rsidRPr="00E723B4">
        <w:rPr>
          <w:rFonts w:ascii="Times New Roman" w:eastAsia="Calibri" w:hAnsi="Times New Roman" w:cs="Times New Roman"/>
          <w:bCs/>
          <w:sz w:val="12"/>
          <w:szCs w:val="12"/>
        </w:rPr>
        <w:t>Самарской области</w:t>
      </w:r>
      <w:r w:rsidR="008A3246">
        <w:rPr>
          <w:rFonts w:ascii="Times New Roman" w:eastAsia="Calibri" w:hAnsi="Times New Roman" w:cs="Times New Roman"/>
          <w:bCs/>
          <w:sz w:val="12"/>
          <w:szCs w:val="12"/>
        </w:rPr>
        <w:t xml:space="preserve"> №</w:t>
      </w:r>
      <w:r w:rsidR="008A3246">
        <w:rPr>
          <w:rFonts w:ascii="Times New Roman" w:eastAsia="Calibri" w:hAnsi="Times New Roman" w:cs="Times New Roman"/>
          <w:bCs/>
          <w:sz w:val="12"/>
          <w:szCs w:val="12"/>
        </w:rPr>
        <w:t>3</w:t>
      </w:r>
      <w:r w:rsidR="008A3246">
        <w:rPr>
          <w:rFonts w:ascii="Times New Roman" w:eastAsia="Calibri" w:hAnsi="Times New Roman" w:cs="Times New Roman"/>
          <w:bCs/>
          <w:sz w:val="12"/>
          <w:szCs w:val="12"/>
        </w:rPr>
        <w:t xml:space="preserve"> от «19» января 2022 года «</w:t>
      </w:r>
      <w:r w:rsidR="008A3246" w:rsidRPr="008A3246">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п.г.т.Суходол, ул.Пионерская, д.17» в границах  городского поселения Суходол муниципального района Сергиевский Самарской области</w:t>
      </w:r>
      <w:r w:rsidR="008A3246" w:rsidRPr="00372470">
        <w:rPr>
          <w:rFonts w:ascii="Times New Roman" w:eastAsia="Calibri" w:hAnsi="Times New Roman" w:cs="Times New Roman"/>
          <w:bCs/>
          <w:sz w:val="12"/>
          <w:szCs w:val="12"/>
        </w:rPr>
        <w:t>»</w:t>
      </w:r>
      <w:r w:rsidR="008A3246">
        <w:rPr>
          <w:rFonts w:ascii="Times New Roman" w:eastAsia="Calibri" w:hAnsi="Times New Roman" w:cs="Times New Roman"/>
          <w:bCs/>
          <w:sz w:val="12"/>
          <w:szCs w:val="12"/>
        </w:rPr>
        <w:t>………………5</w:t>
      </w:r>
    </w:p>
    <w:p w14:paraId="41ADC0B7" w14:textId="4F12D7AE" w:rsidR="001C0771" w:rsidRDefault="003947A4" w:rsidP="005222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1C0771">
        <w:rPr>
          <w:rFonts w:ascii="Times New Roman" w:eastAsia="Calibri" w:hAnsi="Times New Roman" w:cs="Times New Roman"/>
          <w:bCs/>
          <w:sz w:val="12"/>
          <w:szCs w:val="12"/>
        </w:rPr>
        <w:t xml:space="preserve">Постановление главы </w:t>
      </w:r>
      <w:r w:rsidR="001C0771" w:rsidRPr="00E253CB">
        <w:rPr>
          <w:rFonts w:ascii="Times New Roman" w:eastAsia="Calibri" w:hAnsi="Times New Roman" w:cs="Times New Roman"/>
          <w:bCs/>
          <w:sz w:val="12"/>
          <w:szCs w:val="12"/>
        </w:rPr>
        <w:t xml:space="preserve">городского поселения Суходол </w:t>
      </w:r>
      <w:r w:rsidR="001C0771">
        <w:rPr>
          <w:rFonts w:ascii="Times New Roman" w:eastAsia="Calibri" w:hAnsi="Times New Roman" w:cs="Times New Roman"/>
          <w:bCs/>
          <w:sz w:val="12"/>
          <w:szCs w:val="12"/>
        </w:rPr>
        <w:t xml:space="preserve">муниципального района Сергиевский </w:t>
      </w:r>
      <w:r w:rsidR="001C0771" w:rsidRPr="00E723B4">
        <w:rPr>
          <w:rFonts w:ascii="Times New Roman" w:eastAsia="Calibri" w:hAnsi="Times New Roman" w:cs="Times New Roman"/>
          <w:bCs/>
          <w:sz w:val="12"/>
          <w:szCs w:val="12"/>
        </w:rPr>
        <w:t>Самарской области</w:t>
      </w:r>
      <w:r w:rsidR="001C0771">
        <w:rPr>
          <w:rFonts w:ascii="Times New Roman" w:eastAsia="Calibri" w:hAnsi="Times New Roman" w:cs="Times New Roman"/>
          <w:bCs/>
          <w:sz w:val="12"/>
          <w:szCs w:val="12"/>
        </w:rPr>
        <w:t xml:space="preserve"> №</w:t>
      </w:r>
      <w:r w:rsidR="001C0771">
        <w:rPr>
          <w:rFonts w:ascii="Times New Roman" w:eastAsia="Calibri" w:hAnsi="Times New Roman" w:cs="Times New Roman"/>
          <w:bCs/>
          <w:sz w:val="12"/>
          <w:szCs w:val="12"/>
        </w:rPr>
        <w:t>4</w:t>
      </w:r>
      <w:r w:rsidR="001C0771">
        <w:rPr>
          <w:rFonts w:ascii="Times New Roman" w:eastAsia="Calibri" w:hAnsi="Times New Roman" w:cs="Times New Roman"/>
          <w:bCs/>
          <w:sz w:val="12"/>
          <w:szCs w:val="12"/>
        </w:rPr>
        <w:t xml:space="preserve"> от «19» января 2022 года «</w:t>
      </w:r>
      <w:r w:rsidR="001C0771" w:rsidRPr="001C0771">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п.г.т.Суходол, ул.Школьная, д.25» в границах  городского поселения Суходол муниципального района Сергиевский Самарской области</w:t>
      </w:r>
      <w:r w:rsidR="001C0771" w:rsidRPr="00372470">
        <w:rPr>
          <w:rFonts w:ascii="Times New Roman" w:eastAsia="Calibri" w:hAnsi="Times New Roman" w:cs="Times New Roman"/>
          <w:bCs/>
          <w:sz w:val="12"/>
          <w:szCs w:val="12"/>
        </w:rPr>
        <w:t>»</w:t>
      </w:r>
      <w:r w:rsidR="001C0771">
        <w:rPr>
          <w:rFonts w:ascii="Times New Roman" w:eastAsia="Calibri" w:hAnsi="Times New Roman" w:cs="Times New Roman"/>
          <w:bCs/>
          <w:sz w:val="12"/>
          <w:szCs w:val="12"/>
        </w:rPr>
        <w:t>………………</w:t>
      </w:r>
      <w:r w:rsidR="001C0771">
        <w:rPr>
          <w:rFonts w:ascii="Times New Roman" w:eastAsia="Calibri" w:hAnsi="Times New Roman" w:cs="Times New Roman"/>
          <w:bCs/>
          <w:sz w:val="12"/>
          <w:szCs w:val="12"/>
        </w:rPr>
        <w:t>6</w:t>
      </w:r>
    </w:p>
    <w:p w14:paraId="73812813" w14:textId="77777777" w:rsidR="001C0771" w:rsidRDefault="001C0771" w:rsidP="00522214">
      <w:pPr>
        <w:tabs>
          <w:tab w:val="left" w:pos="6936"/>
        </w:tabs>
        <w:spacing w:after="0" w:line="240" w:lineRule="auto"/>
        <w:ind w:firstLine="284"/>
        <w:jc w:val="both"/>
        <w:rPr>
          <w:rFonts w:ascii="Times New Roman" w:eastAsia="Calibri" w:hAnsi="Times New Roman" w:cs="Times New Roman"/>
          <w:bCs/>
          <w:sz w:val="12"/>
          <w:szCs w:val="12"/>
        </w:rPr>
      </w:pPr>
    </w:p>
    <w:p w14:paraId="330DAA28"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3AFC515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CC9B5D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C48972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DAB4C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558CA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900FCF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F6637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52486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B0B3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0F12FA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FBEEC7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A83862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BE46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936B2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824A4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368457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3E68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F41E13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6A52F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FEF42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EA3F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9DC8F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3F9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EB5C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63B73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1D6505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D4334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8BF19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64DE1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4DD74B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ED4074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28AE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BC224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7B97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A7E01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F0F743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EE945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60C02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5D574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8EECAF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BEE490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F74EB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38182F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893B9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DBF896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0769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F67EE2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2747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EFA9E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7570FE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09698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21653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593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C73F39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55CD9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BBED0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17FCAC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9218F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5D4A72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1E555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8BBFAD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91D71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BF5DC9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21D10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002A7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0EC3D5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F8F7B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44C0A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3A0EE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FDD8D0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177781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F46050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C3CE4F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728D3B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44FC4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33E409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40E9B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3543F1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06501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73C70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4A77F8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D4457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E459C2C"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3F84FD15"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6BEDD1D6" w14:textId="77777777"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14:paraId="4FE4BD21" w14:textId="77777777" w:rsidR="00763077" w:rsidRDefault="00763077" w:rsidP="00627C80">
      <w:pPr>
        <w:tabs>
          <w:tab w:val="left" w:pos="0"/>
        </w:tabs>
        <w:spacing w:after="0" w:line="240" w:lineRule="auto"/>
        <w:jc w:val="both"/>
        <w:rPr>
          <w:rFonts w:ascii="Times New Roman" w:eastAsia="Calibri" w:hAnsi="Times New Roman" w:cs="Times New Roman"/>
          <w:bCs/>
          <w:sz w:val="12"/>
          <w:szCs w:val="12"/>
        </w:rPr>
      </w:pPr>
    </w:p>
    <w:p w14:paraId="0101F67B" w14:textId="77777777" w:rsidR="008A3246" w:rsidRPr="00D815F8" w:rsidRDefault="008A3246" w:rsidP="00627C80">
      <w:pPr>
        <w:tabs>
          <w:tab w:val="left" w:pos="0"/>
        </w:tabs>
        <w:spacing w:after="0" w:line="240" w:lineRule="auto"/>
        <w:jc w:val="both"/>
        <w:rPr>
          <w:rFonts w:ascii="Times New Roman" w:hAnsi="Times New Roman" w:cs="Times New Roman"/>
          <w:sz w:val="12"/>
          <w:szCs w:val="12"/>
        </w:rPr>
      </w:pPr>
    </w:p>
    <w:p w14:paraId="1940D398" w14:textId="77777777" w:rsidR="009A4E7D" w:rsidRPr="009A4E7D" w:rsidRDefault="009A4E7D" w:rsidP="009A4E7D">
      <w:pPr>
        <w:tabs>
          <w:tab w:val="left" w:pos="0"/>
        </w:tabs>
        <w:spacing w:after="0" w:line="240" w:lineRule="auto"/>
        <w:ind w:firstLine="284"/>
        <w:jc w:val="center"/>
        <w:rPr>
          <w:rFonts w:ascii="Times New Roman" w:hAnsi="Times New Roman" w:cs="Times New Roman"/>
          <w:sz w:val="12"/>
          <w:szCs w:val="12"/>
        </w:rPr>
      </w:pPr>
      <w:r w:rsidRPr="009A4E7D">
        <w:rPr>
          <w:rFonts w:ascii="Times New Roman" w:hAnsi="Times New Roman" w:cs="Times New Roman"/>
          <w:sz w:val="12"/>
          <w:szCs w:val="12"/>
        </w:rPr>
        <w:lastRenderedPageBreak/>
        <w:t>Администрация</w:t>
      </w:r>
    </w:p>
    <w:p w14:paraId="5896F28A" w14:textId="46FD168D" w:rsidR="009A4E7D" w:rsidRPr="009A4E7D" w:rsidRDefault="009A4E7D" w:rsidP="009A4E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A4E7D">
        <w:rPr>
          <w:rFonts w:ascii="Times New Roman" w:hAnsi="Times New Roman" w:cs="Times New Roman"/>
          <w:sz w:val="12"/>
          <w:szCs w:val="12"/>
        </w:rPr>
        <w:t>Сергиевский</w:t>
      </w:r>
    </w:p>
    <w:p w14:paraId="31E38C33" w14:textId="77777777" w:rsidR="009A4E7D" w:rsidRPr="009A4E7D" w:rsidRDefault="009A4E7D" w:rsidP="009A4E7D">
      <w:pPr>
        <w:tabs>
          <w:tab w:val="left" w:pos="0"/>
        </w:tabs>
        <w:spacing w:after="0" w:line="240" w:lineRule="auto"/>
        <w:ind w:firstLine="284"/>
        <w:jc w:val="center"/>
        <w:rPr>
          <w:rFonts w:ascii="Times New Roman" w:hAnsi="Times New Roman" w:cs="Times New Roman"/>
          <w:sz w:val="12"/>
          <w:szCs w:val="12"/>
        </w:rPr>
      </w:pPr>
      <w:r w:rsidRPr="009A4E7D">
        <w:rPr>
          <w:rFonts w:ascii="Times New Roman" w:hAnsi="Times New Roman" w:cs="Times New Roman"/>
          <w:sz w:val="12"/>
          <w:szCs w:val="12"/>
        </w:rPr>
        <w:t>Самарской области</w:t>
      </w:r>
    </w:p>
    <w:p w14:paraId="1699A41D" w14:textId="77777777" w:rsidR="009A4E7D" w:rsidRPr="009A4E7D" w:rsidRDefault="009A4E7D" w:rsidP="009A4E7D">
      <w:pPr>
        <w:tabs>
          <w:tab w:val="left" w:pos="0"/>
        </w:tabs>
        <w:spacing w:after="0" w:line="240" w:lineRule="auto"/>
        <w:ind w:firstLine="284"/>
        <w:jc w:val="center"/>
        <w:rPr>
          <w:rFonts w:ascii="Times New Roman" w:hAnsi="Times New Roman" w:cs="Times New Roman"/>
          <w:sz w:val="12"/>
          <w:szCs w:val="12"/>
        </w:rPr>
      </w:pPr>
      <w:r w:rsidRPr="009A4E7D">
        <w:rPr>
          <w:rFonts w:ascii="Times New Roman" w:hAnsi="Times New Roman" w:cs="Times New Roman"/>
          <w:sz w:val="12"/>
          <w:szCs w:val="12"/>
        </w:rPr>
        <w:t>ПОСТАНОВЛЕНИЕ</w:t>
      </w:r>
    </w:p>
    <w:p w14:paraId="2756990D" w14:textId="7ABB6F91" w:rsidR="00E0198A" w:rsidRDefault="009A4E7D" w:rsidP="009A4E7D">
      <w:pPr>
        <w:tabs>
          <w:tab w:val="left" w:pos="0"/>
        </w:tabs>
        <w:spacing w:after="0" w:line="240" w:lineRule="auto"/>
        <w:ind w:firstLine="284"/>
        <w:rPr>
          <w:rFonts w:ascii="Times New Roman" w:hAnsi="Times New Roman" w:cs="Times New Roman"/>
          <w:sz w:val="12"/>
          <w:szCs w:val="12"/>
        </w:rPr>
      </w:pPr>
      <w:r w:rsidRPr="009A4E7D">
        <w:rPr>
          <w:rFonts w:ascii="Times New Roman" w:hAnsi="Times New Roman" w:cs="Times New Roman"/>
          <w:sz w:val="12"/>
          <w:szCs w:val="12"/>
        </w:rPr>
        <w:t>«17» декабря 2021г.</w:t>
      </w:r>
      <w:r>
        <w:rPr>
          <w:rFonts w:ascii="Times New Roman" w:hAnsi="Times New Roman" w:cs="Times New Roman"/>
          <w:sz w:val="12"/>
          <w:szCs w:val="12"/>
        </w:rPr>
        <w:t xml:space="preserve">                                                                                                                                                                                                       </w:t>
      </w:r>
      <w:r w:rsidRPr="009A4E7D">
        <w:rPr>
          <w:rFonts w:ascii="Times New Roman" w:hAnsi="Times New Roman" w:cs="Times New Roman"/>
          <w:sz w:val="12"/>
          <w:szCs w:val="12"/>
        </w:rPr>
        <w:t>№24</w:t>
      </w:r>
    </w:p>
    <w:p w14:paraId="03B417EC" w14:textId="2274BDB9" w:rsidR="009A4E7D" w:rsidRDefault="009A4E7D" w:rsidP="009A4E7D">
      <w:pPr>
        <w:tabs>
          <w:tab w:val="left" w:pos="0"/>
        </w:tabs>
        <w:spacing w:after="0" w:line="240" w:lineRule="auto"/>
        <w:ind w:firstLine="284"/>
        <w:jc w:val="center"/>
        <w:rPr>
          <w:rFonts w:ascii="Times New Roman" w:hAnsi="Times New Roman" w:cs="Times New Roman"/>
          <w:sz w:val="12"/>
          <w:szCs w:val="12"/>
        </w:rPr>
      </w:pPr>
      <w:r w:rsidRPr="009A4E7D">
        <w:rPr>
          <w:rFonts w:ascii="Times New Roman" w:hAnsi="Times New Roman" w:cs="Times New Roman"/>
          <w:sz w:val="12"/>
          <w:szCs w:val="12"/>
        </w:rPr>
        <w:t>О внесении изменений в постановление администрации муни</w:t>
      </w:r>
      <w:r>
        <w:rPr>
          <w:rFonts w:ascii="Times New Roman" w:hAnsi="Times New Roman" w:cs="Times New Roman"/>
          <w:sz w:val="12"/>
          <w:szCs w:val="12"/>
        </w:rPr>
        <w:t>ципального района Сергиевский №1459 от 30.10.2019</w:t>
      </w:r>
      <w:r w:rsidRPr="009A4E7D">
        <w:rPr>
          <w:rFonts w:ascii="Times New Roman" w:hAnsi="Times New Roman" w:cs="Times New Roman"/>
          <w:sz w:val="12"/>
          <w:szCs w:val="12"/>
        </w:rPr>
        <w:t>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p w14:paraId="7CFA6913" w14:textId="57D2AAE1"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администрация мун</w:t>
      </w:r>
      <w:r>
        <w:rPr>
          <w:rFonts w:ascii="Times New Roman" w:hAnsi="Times New Roman" w:cs="Times New Roman"/>
          <w:sz w:val="12"/>
          <w:szCs w:val="12"/>
        </w:rPr>
        <w:t>иципального района Сергиевский,</w:t>
      </w:r>
    </w:p>
    <w:p w14:paraId="1E1C46BC" w14:textId="6179F26A"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DD25CAF" w14:textId="1FC4F1B8"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A4E7D">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1459 от 30.10.2019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(далее Программа) следующего содержания:</w:t>
      </w:r>
    </w:p>
    <w:p w14:paraId="4A3A7CDE" w14:textId="63D7461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A4E7D">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14:paraId="40D51B94"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«Планируемый общий объем финансирования Программы составит 18 206 717,89 рублей, в том числе:</w:t>
      </w:r>
    </w:p>
    <w:p w14:paraId="4A8FC8D1"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- 2020 год – 5 393 352,81 рублей;</w:t>
      </w:r>
    </w:p>
    <w:p w14:paraId="0917E1C8"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- 2021 год  – 6 621 035,36 рублей;</w:t>
      </w:r>
    </w:p>
    <w:p w14:paraId="743D5FB0"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- 2022 год – 6 192 329,72 рублей.»</w:t>
      </w:r>
    </w:p>
    <w:p w14:paraId="718CDF51"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формируются за счет местного бюджета.</w:t>
      </w:r>
    </w:p>
    <w:p w14:paraId="44601458"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Планируемый общий объем финансирования Программы составит 18 206 717,89 рублей, в том числе:</w:t>
      </w:r>
    </w:p>
    <w:p w14:paraId="34F95FCB"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- 2020 год – 5 393 352,81 рублей;</w:t>
      </w:r>
    </w:p>
    <w:p w14:paraId="5DDCB0D5"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- 2021 год  – 6 621 035,36 рублей;</w:t>
      </w:r>
    </w:p>
    <w:p w14:paraId="7678BD28"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- 2022 год – 6 192 329,72 рублей.</w:t>
      </w:r>
    </w:p>
    <w:p w14:paraId="10FDA94F" w14:textId="7777777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Расчет средств, необходимых для реализации Программы, приведен в приложении № 1.»</w:t>
      </w:r>
    </w:p>
    <w:p w14:paraId="6E550640" w14:textId="6A8E2438"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14:paraId="4EDDBB30" w14:textId="6A10611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2. Опубликовать настоящее Постановление в газете «Сергиевский вестник».</w:t>
      </w:r>
    </w:p>
    <w:p w14:paraId="2B62F6AE" w14:textId="1E1F1705"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3. Настоящее Постановление вступает в силу со дня его официального   опубликования.</w:t>
      </w:r>
    </w:p>
    <w:p w14:paraId="02FCB620" w14:textId="1D4290E7" w:rsidR="009A4E7D" w:rsidRPr="009A4E7D" w:rsidRDefault="009A4E7D" w:rsidP="009A4E7D">
      <w:pPr>
        <w:tabs>
          <w:tab w:val="left" w:pos="0"/>
        </w:tabs>
        <w:spacing w:after="0" w:line="240" w:lineRule="auto"/>
        <w:ind w:firstLine="284"/>
        <w:jc w:val="both"/>
        <w:rPr>
          <w:rFonts w:ascii="Times New Roman" w:hAnsi="Times New Roman" w:cs="Times New Roman"/>
          <w:sz w:val="12"/>
          <w:szCs w:val="12"/>
        </w:rPr>
      </w:pPr>
      <w:r w:rsidRPr="009A4E7D">
        <w:rPr>
          <w:rFonts w:ascii="Times New Roman" w:hAnsi="Times New Roman" w:cs="Times New Roman"/>
          <w:sz w:val="12"/>
          <w:szCs w:val="12"/>
        </w:rPr>
        <w:t xml:space="preserve">4. Контроль за выполнением настоящего постановления возложить на руководителя муниципального казенного учреждения «Центр общественных организаций» муниципального </w:t>
      </w:r>
      <w:r>
        <w:rPr>
          <w:rFonts w:ascii="Times New Roman" w:hAnsi="Times New Roman" w:cs="Times New Roman"/>
          <w:sz w:val="12"/>
          <w:szCs w:val="12"/>
        </w:rPr>
        <w:t>района Сергиевский Е.Г. Гришина</w:t>
      </w:r>
    </w:p>
    <w:p w14:paraId="33E38FEA" w14:textId="77777777" w:rsidR="009A4E7D" w:rsidRPr="009A4E7D" w:rsidRDefault="009A4E7D" w:rsidP="009A4E7D">
      <w:pPr>
        <w:tabs>
          <w:tab w:val="left" w:pos="0"/>
        </w:tabs>
        <w:spacing w:after="0" w:line="240" w:lineRule="auto"/>
        <w:ind w:firstLine="284"/>
        <w:jc w:val="right"/>
        <w:rPr>
          <w:rFonts w:ascii="Times New Roman" w:hAnsi="Times New Roman" w:cs="Times New Roman"/>
          <w:sz w:val="12"/>
          <w:szCs w:val="12"/>
        </w:rPr>
      </w:pPr>
      <w:r w:rsidRPr="009A4E7D">
        <w:rPr>
          <w:rFonts w:ascii="Times New Roman" w:hAnsi="Times New Roman" w:cs="Times New Roman"/>
          <w:sz w:val="12"/>
          <w:szCs w:val="12"/>
        </w:rPr>
        <w:t>Глава муниципального района Сергиевский</w:t>
      </w:r>
    </w:p>
    <w:p w14:paraId="3E82ACBF" w14:textId="3C14D6E2" w:rsidR="00EC176C" w:rsidRDefault="009A4E7D" w:rsidP="009A4E7D">
      <w:pPr>
        <w:tabs>
          <w:tab w:val="left" w:pos="0"/>
        </w:tabs>
        <w:spacing w:after="0" w:line="240" w:lineRule="auto"/>
        <w:ind w:firstLine="284"/>
        <w:jc w:val="right"/>
        <w:rPr>
          <w:rFonts w:ascii="Times New Roman" w:hAnsi="Times New Roman" w:cs="Times New Roman"/>
          <w:sz w:val="12"/>
          <w:szCs w:val="12"/>
        </w:rPr>
      </w:pPr>
      <w:r w:rsidRPr="009A4E7D">
        <w:rPr>
          <w:rFonts w:ascii="Times New Roman" w:hAnsi="Times New Roman" w:cs="Times New Roman"/>
          <w:sz w:val="12"/>
          <w:szCs w:val="12"/>
        </w:rPr>
        <w:tab/>
      </w:r>
      <w:r w:rsidRPr="009A4E7D">
        <w:rPr>
          <w:rFonts w:ascii="Times New Roman" w:hAnsi="Times New Roman" w:cs="Times New Roman"/>
          <w:sz w:val="12"/>
          <w:szCs w:val="12"/>
        </w:rPr>
        <w:tab/>
        <w:t>А. А. Веселов</w:t>
      </w:r>
    </w:p>
    <w:p w14:paraId="4128FBFA" w14:textId="77777777" w:rsidR="009A4E7D" w:rsidRDefault="009A4E7D" w:rsidP="009A4E7D">
      <w:pPr>
        <w:tabs>
          <w:tab w:val="left" w:pos="0"/>
        </w:tabs>
        <w:spacing w:after="0" w:line="240" w:lineRule="auto"/>
        <w:ind w:firstLine="284"/>
        <w:jc w:val="right"/>
        <w:rPr>
          <w:rFonts w:ascii="Times New Roman" w:hAnsi="Times New Roman" w:cs="Times New Roman"/>
          <w:sz w:val="12"/>
          <w:szCs w:val="12"/>
        </w:rPr>
      </w:pPr>
    </w:p>
    <w:p w14:paraId="21663696" w14:textId="77777777" w:rsidR="009A4E7D" w:rsidRDefault="009A4E7D" w:rsidP="009A4E7D">
      <w:pPr>
        <w:tabs>
          <w:tab w:val="left" w:pos="0"/>
        </w:tabs>
        <w:spacing w:after="0" w:line="240" w:lineRule="auto"/>
        <w:ind w:firstLine="284"/>
        <w:jc w:val="right"/>
        <w:rPr>
          <w:rFonts w:ascii="Times New Roman" w:hAnsi="Times New Roman" w:cs="Times New Roman"/>
          <w:sz w:val="12"/>
          <w:szCs w:val="12"/>
        </w:rPr>
      </w:pPr>
      <w:r w:rsidRPr="009A4E7D">
        <w:rPr>
          <w:rFonts w:ascii="Times New Roman" w:hAnsi="Times New Roman" w:cs="Times New Roman"/>
          <w:sz w:val="12"/>
          <w:szCs w:val="12"/>
        </w:rPr>
        <w:t xml:space="preserve">Приложение 1 </w:t>
      </w:r>
    </w:p>
    <w:p w14:paraId="2D2C8812" w14:textId="77777777" w:rsidR="009A4E7D" w:rsidRDefault="009A4E7D" w:rsidP="009A4E7D">
      <w:pPr>
        <w:tabs>
          <w:tab w:val="left" w:pos="0"/>
        </w:tabs>
        <w:spacing w:after="0" w:line="240" w:lineRule="auto"/>
        <w:ind w:firstLine="284"/>
        <w:jc w:val="right"/>
        <w:rPr>
          <w:rFonts w:ascii="Times New Roman" w:hAnsi="Times New Roman" w:cs="Times New Roman"/>
          <w:sz w:val="12"/>
          <w:szCs w:val="12"/>
        </w:rPr>
      </w:pPr>
      <w:r w:rsidRPr="009A4E7D">
        <w:rPr>
          <w:rFonts w:ascii="Times New Roman" w:hAnsi="Times New Roman" w:cs="Times New Roman"/>
          <w:sz w:val="12"/>
          <w:szCs w:val="12"/>
        </w:rPr>
        <w:t xml:space="preserve">к Постановлению администрации </w:t>
      </w:r>
    </w:p>
    <w:p w14:paraId="0E35C6EF" w14:textId="77777777" w:rsidR="009A4E7D" w:rsidRDefault="009A4E7D" w:rsidP="009A4E7D">
      <w:pPr>
        <w:tabs>
          <w:tab w:val="left" w:pos="0"/>
        </w:tabs>
        <w:spacing w:after="0" w:line="240" w:lineRule="auto"/>
        <w:ind w:firstLine="284"/>
        <w:jc w:val="right"/>
        <w:rPr>
          <w:rFonts w:ascii="Times New Roman" w:hAnsi="Times New Roman" w:cs="Times New Roman"/>
          <w:sz w:val="12"/>
          <w:szCs w:val="12"/>
        </w:rPr>
      </w:pPr>
      <w:r w:rsidRPr="009A4E7D">
        <w:rPr>
          <w:rFonts w:ascii="Times New Roman" w:hAnsi="Times New Roman" w:cs="Times New Roman"/>
          <w:sz w:val="12"/>
          <w:szCs w:val="12"/>
        </w:rPr>
        <w:t xml:space="preserve">муниципального района Сергиевский </w:t>
      </w:r>
    </w:p>
    <w:p w14:paraId="42B15CEC" w14:textId="77777777" w:rsidR="009A4E7D" w:rsidRDefault="009A4E7D" w:rsidP="009A4E7D">
      <w:pPr>
        <w:tabs>
          <w:tab w:val="left" w:pos="0"/>
        </w:tabs>
        <w:spacing w:after="0" w:line="240" w:lineRule="auto"/>
        <w:ind w:firstLine="284"/>
        <w:jc w:val="right"/>
        <w:rPr>
          <w:rFonts w:ascii="Times New Roman" w:hAnsi="Times New Roman" w:cs="Times New Roman"/>
          <w:sz w:val="12"/>
          <w:szCs w:val="12"/>
        </w:rPr>
      </w:pPr>
      <w:r w:rsidRPr="009A4E7D">
        <w:rPr>
          <w:rFonts w:ascii="Times New Roman" w:hAnsi="Times New Roman" w:cs="Times New Roman"/>
          <w:sz w:val="12"/>
          <w:szCs w:val="12"/>
        </w:rPr>
        <w:t xml:space="preserve">Самарской области </w:t>
      </w:r>
    </w:p>
    <w:p w14:paraId="0C655631" w14:textId="50642C24" w:rsidR="009A4E7D" w:rsidRPr="009A4E7D" w:rsidRDefault="009A4E7D" w:rsidP="009A4E7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«17» января 2022г. №24</w:t>
      </w:r>
    </w:p>
    <w:p w14:paraId="5C578E1E" w14:textId="17DB3A9C" w:rsidR="009A4E7D" w:rsidRDefault="009A4E7D" w:rsidP="009A4E7D">
      <w:pPr>
        <w:tabs>
          <w:tab w:val="left" w:pos="0"/>
        </w:tabs>
        <w:spacing w:after="0" w:line="240" w:lineRule="auto"/>
        <w:ind w:firstLine="284"/>
        <w:jc w:val="center"/>
        <w:rPr>
          <w:rFonts w:ascii="Times New Roman" w:hAnsi="Times New Roman" w:cs="Times New Roman"/>
          <w:sz w:val="12"/>
          <w:szCs w:val="12"/>
        </w:rPr>
      </w:pPr>
      <w:r w:rsidRPr="009A4E7D">
        <w:rPr>
          <w:rFonts w:ascii="Times New Roman" w:hAnsi="Times New Roman" w:cs="Times New Roman"/>
          <w:sz w:val="12"/>
          <w:szCs w:val="12"/>
        </w:rPr>
        <w:t>Основные источники и объемы финансирования муниципальной программы</w:t>
      </w:r>
      <w:r>
        <w:rPr>
          <w:rFonts w:ascii="Times New Roman" w:hAnsi="Times New Roman" w:cs="Times New Roman"/>
          <w:sz w:val="12"/>
          <w:szCs w:val="12"/>
        </w:rPr>
        <w:t xml:space="preserve"> </w:t>
      </w:r>
      <w:r w:rsidRPr="009A4E7D">
        <w:rPr>
          <w:rFonts w:ascii="Times New Roman" w:hAnsi="Times New Roman" w:cs="Times New Roman"/>
          <w:sz w:val="12"/>
          <w:szCs w:val="12"/>
        </w:rPr>
        <w:t>«Поддержка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145"/>
        <w:gridCol w:w="1132"/>
        <w:gridCol w:w="853"/>
        <w:gridCol w:w="850"/>
        <w:gridCol w:w="710"/>
        <w:gridCol w:w="850"/>
        <w:gridCol w:w="713"/>
        <w:gridCol w:w="853"/>
        <w:gridCol w:w="243"/>
      </w:tblGrid>
      <w:tr w:rsidR="001A46AE" w:rsidRPr="009A4E7D" w14:paraId="08E93865" w14:textId="77777777" w:rsidTr="001A46AE">
        <w:tc>
          <w:tcPr>
            <w:tcW w:w="246" w:type="pct"/>
            <w:vMerge w:val="restart"/>
            <w:shd w:val="clear" w:color="auto" w:fill="auto"/>
            <w:vAlign w:val="center"/>
          </w:tcPr>
          <w:p w14:paraId="597CF97B" w14:textId="3AF20431" w:rsidR="009A4E7D" w:rsidRPr="009A4E7D" w:rsidRDefault="001A46AE" w:rsidP="009A4E7D">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w:t>
            </w:r>
            <w:r w:rsidR="009A4E7D" w:rsidRPr="009A4E7D">
              <w:rPr>
                <w:rFonts w:ascii="Times New Roman" w:hAnsi="Times New Roman" w:cs="Times New Roman"/>
                <w:b/>
                <w:sz w:val="12"/>
                <w:szCs w:val="12"/>
              </w:rPr>
              <w:t>п/п</w:t>
            </w:r>
          </w:p>
        </w:tc>
        <w:tc>
          <w:tcPr>
            <w:tcW w:w="741" w:type="pct"/>
            <w:vMerge w:val="restart"/>
            <w:shd w:val="clear" w:color="auto" w:fill="auto"/>
            <w:vAlign w:val="center"/>
          </w:tcPr>
          <w:p w14:paraId="2A7BC1A5"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Наименование мероприятия</w:t>
            </w:r>
          </w:p>
        </w:tc>
        <w:tc>
          <w:tcPr>
            <w:tcW w:w="732" w:type="pct"/>
            <w:vMerge w:val="restart"/>
            <w:shd w:val="clear" w:color="auto" w:fill="auto"/>
            <w:vAlign w:val="center"/>
          </w:tcPr>
          <w:p w14:paraId="68C0A83D"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Ответственные исполнители</w:t>
            </w:r>
          </w:p>
        </w:tc>
        <w:tc>
          <w:tcPr>
            <w:tcW w:w="3124" w:type="pct"/>
            <w:gridSpan w:val="6"/>
            <w:shd w:val="clear" w:color="auto" w:fill="auto"/>
            <w:vAlign w:val="center"/>
          </w:tcPr>
          <w:p w14:paraId="42030912"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Объем финансирования по годам, руб.(*)</w:t>
            </w:r>
          </w:p>
        </w:tc>
        <w:tc>
          <w:tcPr>
            <w:tcW w:w="157" w:type="pct"/>
            <w:vMerge w:val="restart"/>
            <w:shd w:val="clear" w:color="auto" w:fill="auto"/>
            <w:textDirection w:val="btLr"/>
            <w:vAlign w:val="center"/>
          </w:tcPr>
          <w:p w14:paraId="097FDA60" w14:textId="77777777" w:rsidR="009A4E7D" w:rsidRPr="009A4E7D" w:rsidRDefault="009A4E7D" w:rsidP="009A4E7D">
            <w:pPr>
              <w:spacing w:after="0" w:line="240" w:lineRule="auto"/>
              <w:ind w:left="113" w:right="113"/>
              <w:jc w:val="center"/>
              <w:rPr>
                <w:rFonts w:ascii="Times New Roman" w:hAnsi="Times New Roman" w:cs="Times New Roman"/>
                <w:b/>
                <w:sz w:val="12"/>
                <w:szCs w:val="12"/>
              </w:rPr>
            </w:pPr>
            <w:r w:rsidRPr="009A4E7D">
              <w:rPr>
                <w:rFonts w:ascii="Times New Roman" w:hAnsi="Times New Roman" w:cs="Times New Roman"/>
                <w:b/>
                <w:sz w:val="12"/>
                <w:szCs w:val="12"/>
              </w:rPr>
              <w:t>Всего, руб.</w:t>
            </w:r>
          </w:p>
        </w:tc>
      </w:tr>
      <w:tr w:rsidR="001A46AE" w:rsidRPr="009A4E7D" w14:paraId="25CC022A" w14:textId="77777777" w:rsidTr="001A46AE">
        <w:trPr>
          <w:trHeight w:val="73"/>
        </w:trPr>
        <w:tc>
          <w:tcPr>
            <w:tcW w:w="246" w:type="pct"/>
            <w:vMerge/>
            <w:shd w:val="clear" w:color="auto" w:fill="auto"/>
            <w:vAlign w:val="center"/>
          </w:tcPr>
          <w:p w14:paraId="762531E9"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741" w:type="pct"/>
            <w:vMerge/>
            <w:shd w:val="clear" w:color="auto" w:fill="auto"/>
            <w:vAlign w:val="center"/>
          </w:tcPr>
          <w:p w14:paraId="0BF8B2D5"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732" w:type="pct"/>
            <w:vMerge/>
            <w:shd w:val="clear" w:color="auto" w:fill="auto"/>
            <w:vAlign w:val="center"/>
          </w:tcPr>
          <w:p w14:paraId="5EF13A2B"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1102" w:type="pct"/>
            <w:gridSpan w:val="2"/>
            <w:shd w:val="clear" w:color="auto" w:fill="auto"/>
            <w:vAlign w:val="center"/>
          </w:tcPr>
          <w:p w14:paraId="67516494"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2020</w:t>
            </w:r>
          </w:p>
        </w:tc>
        <w:tc>
          <w:tcPr>
            <w:tcW w:w="1009" w:type="pct"/>
            <w:gridSpan w:val="2"/>
            <w:shd w:val="clear" w:color="auto" w:fill="auto"/>
            <w:vAlign w:val="center"/>
          </w:tcPr>
          <w:p w14:paraId="388C5D41"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2021</w:t>
            </w:r>
          </w:p>
        </w:tc>
        <w:tc>
          <w:tcPr>
            <w:tcW w:w="1013" w:type="pct"/>
            <w:gridSpan w:val="2"/>
            <w:shd w:val="clear" w:color="auto" w:fill="auto"/>
            <w:vAlign w:val="center"/>
          </w:tcPr>
          <w:p w14:paraId="7BE25822"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2022</w:t>
            </w:r>
          </w:p>
        </w:tc>
        <w:tc>
          <w:tcPr>
            <w:tcW w:w="157" w:type="pct"/>
            <w:vMerge/>
            <w:shd w:val="clear" w:color="auto" w:fill="auto"/>
            <w:vAlign w:val="center"/>
          </w:tcPr>
          <w:p w14:paraId="355C022B" w14:textId="77777777" w:rsidR="009A4E7D" w:rsidRPr="009A4E7D" w:rsidRDefault="009A4E7D" w:rsidP="009A4E7D">
            <w:pPr>
              <w:spacing w:after="0" w:line="240" w:lineRule="auto"/>
              <w:jc w:val="center"/>
              <w:rPr>
                <w:rFonts w:ascii="Times New Roman" w:hAnsi="Times New Roman" w:cs="Times New Roman"/>
                <w:sz w:val="12"/>
                <w:szCs w:val="12"/>
              </w:rPr>
            </w:pPr>
          </w:p>
        </w:tc>
      </w:tr>
      <w:tr w:rsidR="001A46AE" w:rsidRPr="009A4E7D" w14:paraId="2F13C59A" w14:textId="77777777" w:rsidTr="001A46AE">
        <w:trPr>
          <w:trHeight w:val="320"/>
        </w:trPr>
        <w:tc>
          <w:tcPr>
            <w:tcW w:w="246" w:type="pct"/>
            <w:vMerge/>
            <w:shd w:val="clear" w:color="auto" w:fill="auto"/>
            <w:vAlign w:val="center"/>
          </w:tcPr>
          <w:p w14:paraId="1E7BD73B"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741" w:type="pct"/>
            <w:vMerge/>
            <w:shd w:val="clear" w:color="auto" w:fill="auto"/>
            <w:vAlign w:val="center"/>
          </w:tcPr>
          <w:p w14:paraId="0FFCC156"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732" w:type="pct"/>
            <w:vMerge/>
            <w:shd w:val="clear" w:color="auto" w:fill="auto"/>
            <w:vAlign w:val="center"/>
          </w:tcPr>
          <w:p w14:paraId="6E91BDFB"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552" w:type="pct"/>
            <w:shd w:val="clear" w:color="auto" w:fill="auto"/>
            <w:vAlign w:val="center"/>
          </w:tcPr>
          <w:p w14:paraId="683239CC"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местный бюджет</w:t>
            </w:r>
          </w:p>
        </w:tc>
        <w:tc>
          <w:tcPr>
            <w:tcW w:w="550" w:type="pct"/>
            <w:shd w:val="clear" w:color="auto" w:fill="auto"/>
            <w:vAlign w:val="center"/>
          </w:tcPr>
          <w:p w14:paraId="69E02B70"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областной бюджет</w:t>
            </w:r>
          </w:p>
        </w:tc>
        <w:tc>
          <w:tcPr>
            <w:tcW w:w="459" w:type="pct"/>
            <w:shd w:val="clear" w:color="auto" w:fill="auto"/>
            <w:vAlign w:val="center"/>
          </w:tcPr>
          <w:p w14:paraId="57EF49D8"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местный бюджет</w:t>
            </w:r>
          </w:p>
        </w:tc>
        <w:tc>
          <w:tcPr>
            <w:tcW w:w="550" w:type="pct"/>
            <w:shd w:val="clear" w:color="auto" w:fill="auto"/>
            <w:vAlign w:val="center"/>
          </w:tcPr>
          <w:p w14:paraId="11F0BB5D"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областной бюджет</w:t>
            </w:r>
          </w:p>
        </w:tc>
        <w:tc>
          <w:tcPr>
            <w:tcW w:w="461" w:type="pct"/>
            <w:shd w:val="clear" w:color="auto" w:fill="auto"/>
            <w:vAlign w:val="center"/>
          </w:tcPr>
          <w:p w14:paraId="5B5094BB"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местный бюджет</w:t>
            </w:r>
          </w:p>
        </w:tc>
        <w:tc>
          <w:tcPr>
            <w:tcW w:w="552" w:type="pct"/>
            <w:shd w:val="clear" w:color="auto" w:fill="auto"/>
            <w:vAlign w:val="center"/>
          </w:tcPr>
          <w:p w14:paraId="3D66C1BF"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областной бюджет</w:t>
            </w:r>
          </w:p>
        </w:tc>
        <w:tc>
          <w:tcPr>
            <w:tcW w:w="157" w:type="pct"/>
            <w:vMerge/>
            <w:shd w:val="clear" w:color="auto" w:fill="auto"/>
            <w:vAlign w:val="center"/>
          </w:tcPr>
          <w:p w14:paraId="2A2380DF" w14:textId="77777777" w:rsidR="009A4E7D" w:rsidRPr="009A4E7D" w:rsidRDefault="009A4E7D" w:rsidP="009A4E7D">
            <w:pPr>
              <w:spacing w:after="0" w:line="240" w:lineRule="auto"/>
              <w:jc w:val="center"/>
              <w:rPr>
                <w:rFonts w:ascii="Times New Roman" w:hAnsi="Times New Roman" w:cs="Times New Roman"/>
                <w:sz w:val="12"/>
                <w:szCs w:val="12"/>
              </w:rPr>
            </w:pPr>
          </w:p>
        </w:tc>
      </w:tr>
      <w:tr w:rsidR="001A46AE" w:rsidRPr="009A4E7D" w14:paraId="5E07551D" w14:textId="77777777" w:rsidTr="001A46AE">
        <w:trPr>
          <w:cantSplit/>
          <w:trHeight w:val="73"/>
        </w:trPr>
        <w:tc>
          <w:tcPr>
            <w:tcW w:w="246" w:type="pct"/>
            <w:shd w:val="clear" w:color="auto" w:fill="auto"/>
            <w:vAlign w:val="center"/>
          </w:tcPr>
          <w:p w14:paraId="24906F93"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1.</w:t>
            </w:r>
          </w:p>
        </w:tc>
        <w:tc>
          <w:tcPr>
            <w:tcW w:w="741" w:type="pct"/>
            <w:shd w:val="clear" w:color="auto" w:fill="auto"/>
            <w:vAlign w:val="center"/>
          </w:tcPr>
          <w:p w14:paraId="541530F2"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Обеспечение деятельности проектного бюро СОНКО при МКУ «Центр общественных организаций» м.р. Сергиевский</w:t>
            </w:r>
          </w:p>
        </w:tc>
        <w:tc>
          <w:tcPr>
            <w:tcW w:w="732" w:type="pct"/>
            <w:shd w:val="clear" w:color="auto" w:fill="auto"/>
            <w:vAlign w:val="center"/>
          </w:tcPr>
          <w:p w14:paraId="4C0385E3"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3E34245D"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«Централизованная бухгалтерия»</w:t>
            </w:r>
          </w:p>
        </w:tc>
        <w:tc>
          <w:tcPr>
            <w:tcW w:w="552" w:type="pct"/>
            <w:shd w:val="clear" w:color="auto" w:fill="auto"/>
            <w:textDirection w:val="btLr"/>
            <w:vAlign w:val="center"/>
          </w:tcPr>
          <w:p w14:paraId="7163E7E3"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223000,00</w:t>
            </w:r>
          </w:p>
        </w:tc>
        <w:tc>
          <w:tcPr>
            <w:tcW w:w="550" w:type="pct"/>
            <w:shd w:val="clear" w:color="auto" w:fill="auto"/>
            <w:textDirection w:val="btLr"/>
            <w:vAlign w:val="center"/>
          </w:tcPr>
          <w:p w14:paraId="20C3E315"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15EB5A99"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00FF5B61"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61" w:type="pct"/>
            <w:shd w:val="clear" w:color="auto" w:fill="auto"/>
            <w:textDirection w:val="btLr"/>
            <w:vAlign w:val="center"/>
          </w:tcPr>
          <w:p w14:paraId="5F6149C4"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2" w:type="pct"/>
            <w:shd w:val="clear" w:color="auto" w:fill="auto"/>
            <w:textDirection w:val="btLr"/>
            <w:vAlign w:val="center"/>
          </w:tcPr>
          <w:p w14:paraId="3257C084"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6B8164DD"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223000,00</w:t>
            </w:r>
          </w:p>
        </w:tc>
      </w:tr>
      <w:tr w:rsidR="001A46AE" w:rsidRPr="009A4E7D" w14:paraId="589BF29A" w14:textId="77777777" w:rsidTr="001A46AE">
        <w:trPr>
          <w:cantSplit/>
          <w:trHeight w:val="73"/>
        </w:trPr>
        <w:tc>
          <w:tcPr>
            <w:tcW w:w="246" w:type="pct"/>
            <w:shd w:val="clear" w:color="auto" w:fill="auto"/>
            <w:vAlign w:val="center"/>
          </w:tcPr>
          <w:p w14:paraId="5A5929DA"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2.</w:t>
            </w:r>
          </w:p>
        </w:tc>
        <w:tc>
          <w:tcPr>
            <w:tcW w:w="741" w:type="pct"/>
            <w:shd w:val="clear" w:color="auto" w:fill="auto"/>
            <w:vAlign w:val="center"/>
          </w:tcPr>
          <w:p w14:paraId="29A774C0"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Обеспечение деятельности МКУ «Центр общественных организаций» м.р. Сергиевский</w:t>
            </w:r>
          </w:p>
        </w:tc>
        <w:tc>
          <w:tcPr>
            <w:tcW w:w="732" w:type="pct"/>
            <w:shd w:val="clear" w:color="auto" w:fill="auto"/>
            <w:vAlign w:val="center"/>
          </w:tcPr>
          <w:p w14:paraId="1836BA73"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069B994F"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«Централизованная бухгалтерия»</w:t>
            </w:r>
          </w:p>
        </w:tc>
        <w:tc>
          <w:tcPr>
            <w:tcW w:w="552" w:type="pct"/>
            <w:shd w:val="clear" w:color="auto" w:fill="auto"/>
            <w:textDirection w:val="btLr"/>
            <w:vAlign w:val="center"/>
          </w:tcPr>
          <w:p w14:paraId="1A5522C6"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5070352,81</w:t>
            </w:r>
          </w:p>
        </w:tc>
        <w:tc>
          <w:tcPr>
            <w:tcW w:w="550" w:type="pct"/>
            <w:shd w:val="clear" w:color="auto" w:fill="auto"/>
            <w:textDirection w:val="btLr"/>
            <w:vAlign w:val="center"/>
          </w:tcPr>
          <w:p w14:paraId="4F23CCD0"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51A63F26" w14:textId="136364EF"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5671655,36</w:t>
            </w:r>
          </w:p>
        </w:tc>
        <w:tc>
          <w:tcPr>
            <w:tcW w:w="550" w:type="pct"/>
            <w:shd w:val="clear" w:color="auto" w:fill="auto"/>
            <w:textDirection w:val="btLr"/>
            <w:vAlign w:val="center"/>
          </w:tcPr>
          <w:p w14:paraId="25FB0B7C" w14:textId="6723D620"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61" w:type="pct"/>
            <w:shd w:val="clear" w:color="auto" w:fill="auto"/>
            <w:textDirection w:val="btLr"/>
            <w:vAlign w:val="center"/>
          </w:tcPr>
          <w:p w14:paraId="2AF44DE5"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6092329,72</w:t>
            </w:r>
          </w:p>
        </w:tc>
        <w:tc>
          <w:tcPr>
            <w:tcW w:w="552" w:type="pct"/>
            <w:shd w:val="clear" w:color="auto" w:fill="auto"/>
            <w:textDirection w:val="btLr"/>
            <w:vAlign w:val="center"/>
          </w:tcPr>
          <w:p w14:paraId="795D065B"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00C9CBCC"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16834337,89</w:t>
            </w:r>
          </w:p>
        </w:tc>
      </w:tr>
      <w:tr w:rsidR="001A46AE" w:rsidRPr="009A4E7D" w14:paraId="7CCFDF28" w14:textId="77777777" w:rsidTr="001A46AE">
        <w:trPr>
          <w:cantSplit/>
          <w:trHeight w:val="73"/>
        </w:trPr>
        <w:tc>
          <w:tcPr>
            <w:tcW w:w="246" w:type="pct"/>
            <w:shd w:val="clear" w:color="auto" w:fill="auto"/>
            <w:vAlign w:val="center"/>
          </w:tcPr>
          <w:p w14:paraId="71B6DF33"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lastRenderedPageBreak/>
              <w:t>3.</w:t>
            </w:r>
          </w:p>
        </w:tc>
        <w:tc>
          <w:tcPr>
            <w:tcW w:w="741" w:type="pct"/>
            <w:shd w:val="clear" w:color="auto" w:fill="auto"/>
            <w:vAlign w:val="center"/>
          </w:tcPr>
          <w:p w14:paraId="0F9DAA5B"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Получение грантов СОНКО и ОО, физическими лицами, муниципальными учреждениями для осуществления социально значимых программ, мероприятий и общественно-гражданских инициатив в муниципальном районе</w:t>
            </w:r>
          </w:p>
        </w:tc>
        <w:tc>
          <w:tcPr>
            <w:tcW w:w="732" w:type="pct"/>
            <w:shd w:val="clear" w:color="auto" w:fill="auto"/>
            <w:vAlign w:val="center"/>
          </w:tcPr>
          <w:p w14:paraId="2E9D1E3B"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5C9D879C"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«Централизованная бухгалтерия»</w:t>
            </w:r>
          </w:p>
        </w:tc>
        <w:tc>
          <w:tcPr>
            <w:tcW w:w="552" w:type="pct"/>
            <w:shd w:val="clear" w:color="auto" w:fill="auto"/>
            <w:textDirection w:val="btLr"/>
            <w:vAlign w:val="center"/>
          </w:tcPr>
          <w:p w14:paraId="22686522"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100000,00</w:t>
            </w:r>
          </w:p>
        </w:tc>
        <w:tc>
          <w:tcPr>
            <w:tcW w:w="550" w:type="pct"/>
            <w:shd w:val="clear" w:color="auto" w:fill="auto"/>
            <w:textDirection w:val="btLr"/>
            <w:vAlign w:val="center"/>
          </w:tcPr>
          <w:p w14:paraId="19FC8DB0"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258CCDCD" w14:textId="207B4F88"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25C00339"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61" w:type="pct"/>
            <w:shd w:val="clear" w:color="auto" w:fill="auto"/>
            <w:textDirection w:val="btLr"/>
            <w:vAlign w:val="center"/>
          </w:tcPr>
          <w:p w14:paraId="52485BB3"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100000,00</w:t>
            </w:r>
          </w:p>
        </w:tc>
        <w:tc>
          <w:tcPr>
            <w:tcW w:w="552" w:type="pct"/>
            <w:shd w:val="clear" w:color="auto" w:fill="auto"/>
            <w:textDirection w:val="btLr"/>
            <w:vAlign w:val="center"/>
          </w:tcPr>
          <w:p w14:paraId="3CF2D27F"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4A821E43"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200000,00</w:t>
            </w:r>
          </w:p>
        </w:tc>
      </w:tr>
      <w:tr w:rsidR="001A46AE" w:rsidRPr="009A4E7D" w14:paraId="0F8C3B1D" w14:textId="77777777" w:rsidTr="001A46AE">
        <w:trPr>
          <w:cantSplit/>
          <w:trHeight w:val="1134"/>
        </w:trPr>
        <w:tc>
          <w:tcPr>
            <w:tcW w:w="246" w:type="pct"/>
            <w:shd w:val="clear" w:color="auto" w:fill="auto"/>
            <w:vAlign w:val="center"/>
          </w:tcPr>
          <w:p w14:paraId="4DB0F42C"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4.</w:t>
            </w:r>
          </w:p>
        </w:tc>
        <w:tc>
          <w:tcPr>
            <w:tcW w:w="741" w:type="pct"/>
            <w:shd w:val="clear" w:color="auto" w:fill="auto"/>
            <w:vAlign w:val="center"/>
          </w:tcPr>
          <w:p w14:paraId="18941287"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Размещение информации, публикаций, телепередач о деятельности СОНКО и ОО в муниципальных и региональных СМИ, социальных сетях</w:t>
            </w:r>
          </w:p>
        </w:tc>
        <w:tc>
          <w:tcPr>
            <w:tcW w:w="732" w:type="pct"/>
            <w:shd w:val="clear" w:color="auto" w:fill="auto"/>
            <w:vAlign w:val="center"/>
          </w:tcPr>
          <w:p w14:paraId="03979705"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6989435A"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Организационное управление Администрации м.р. Сергиевский</w:t>
            </w:r>
          </w:p>
        </w:tc>
        <w:tc>
          <w:tcPr>
            <w:tcW w:w="552" w:type="pct"/>
            <w:shd w:val="clear" w:color="auto" w:fill="auto"/>
            <w:textDirection w:val="btLr"/>
            <w:vAlign w:val="center"/>
          </w:tcPr>
          <w:p w14:paraId="51E9B7CC"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0E3D00BA"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55519D76"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3712930E"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61" w:type="pct"/>
            <w:shd w:val="clear" w:color="auto" w:fill="auto"/>
            <w:textDirection w:val="btLr"/>
            <w:vAlign w:val="center"/>
          </w:tcPr>
          <w:p w14:paraId="5EA05C19"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2" w:type="pct"/>
            <w:shd w:val="clear" w:color="auto" w:fill="auto"/>
            <w:textDirection w:val="btLr"/>
            <w:vAlign w:val="center"/>
          </w:tcPr>
          <w:p w14:paraId="48FA0705"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3AEC1FC9"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r>
      <w:tr w:rsidR="001A46AE" w:rsidRPr="009A4E7D" w14:paraId="6FD262EE" w14:textId="77777777" w:rsidTr="001A46AE">
        <w:trPr>
          <w:cantSplit/>
          <w:trHeight w:val="73"/>
        </w:trPr>
        <w:tc>
          <w:tcPr>
            <w:tcW w:w="246" w:type="pct"/>
            <w:shd w:val="clear" w:color="auto" w:fill="auto"/>
            <w:vAlign w:val="center"/>
          </w:tcPr>
          <w:p w14:paraId="11C479E4"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5.</w:t>
            </w:r>
          </w:p>
        </w:tc>
        <w:tc>
          <w:tcPr>
            <w:tcW w:w="741" w:type="pct"/>
            <w:shd w:val="clear" w:color="auto" w:fill="auto"/>
            <w:vAlign w:val="center"/>
          </w:tcPr>
          <w:p w14:paraId="3984D5B4"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Проведение обучения для членов СОНКО и ОО</w:t>
            </w:r>
          </w:p>
        </w:tc>
        <w:tc>
          <w:tcPr>
            <w:tcW w:w="732" w:type="pct"/>
            <w:shd w:val="clear" w:color="auto" w:fill="auto"/>
            <w:vAlign w:val="center"/>
          </w:tcPr>
          <w:p w14:paraId="380724DF"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051E479F"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552" w:type="pct"/>
            <w:shd w:val="clear" w:color="auto" w:fill="auto"/>
            <w:textDirection w:val="btLr"/>
            <w:vAlign w:val="center"/>
          </w:tcPr>
          <w:p w14:paraId="75AE529C"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3BA41F30"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224D394C"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079BEFAE"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61" w:type="pct"/>
            <w:shd w:val="clear" w:color="auto" w:fill="auto"/>
            <w:textDirection w:val="btLr"/>
            <w:vAlign w:val="center"/>
          </w:tcPr>
          <w:p w14:paraId="04469C3D"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2" w:type="pct"/>
            <w:shd w:val="clear" w:color="auto" w:fill="auto"/>
            <w:textDirection w:val="btLr"/>
            <w:vAlign w:val="center"/>
          </w:tcPr>
          <w:p w14:paraId="23E48237"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10643859"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r>
      <w:tr w:rsidR="001A46AE" w:rsidRPr="009A4E7D" w14:paraId="27E69A29" w14:textId="77777777" w:rsidTr="001A46AE">
        <w:trPr>
          <w:cantSplit/>
          <w:trHeight w:val="73"/>
        </w:trPr>
        <w:tc>
          <w:tcPr>
            <w:tcW w:w="246" w:type="pct"/>
            <w:shd w:val="clear" w:color="auto" w:fill="auto"/>
            <w:vAlign w:val="center"/>
          </w:tcPr>
          <w:p w14:paraId="752A31EE"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6.</w:t>
            </w:r>
          </w:p>
        </w:tc>
        <w:tc>
          <w:tcPr>
            <w:tcW w:w="741" w:type="pct"/>
            <w:shd w:val="clear" w:color="auto" w:fill="auto"/>
            <w:vAlign w:val="center"/>
          </w:tcPr>
          <w:p w14:paraId="6ECA5FD5"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Проведение круглых столов по вопросам развития СОНКО и ОО</w:t>
            </w:r>
          </w:p>
        </w:tc>
        <w:tc>
          <w:tcPr>
            <w:tcW w:w="732" w:type="pct"/>
            <w:shd w:val="clear" w:color="auto" w:fill="auto"/>
            <w:vAlign w:val="center"/>
          </w:tcPr>
          <w:p w14:paraId="64CB6FA1"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6B865A10" w14:textId="77777777" w:rsidR="009A4E7D" w:rsidRPr="009A4E7D" w:rsidRDefault="009A4E7D" w:rsidP="009A4E7D">
            <w:pPr>
              <w:spacing w:after="0" w:line="240" w:lineRule="auto"/>
              <w:jc w:val="center"/>
              <w:rPr>
                <w:rFonts w:ascii="Times New Roman" w:hAnsi="Times New Roman" w:cs="Times New Roman"/>
                <w:sz w:val="12"/>
                <w:szCs w:val="12"/>
              </w:rPr>
            </w:pPr>
          </w:p>
        </w:tc>
        <w:tc>
          <w:tcPr>
            <w:tcW w:w="552" w:type="pct"/>
            <w:shd w:val="clear" w:color="auto" w:fill="auto"/>
            <w:textDirection w:val="btLr"/>
            <w:vAlign w:val="center"/>
          </w:tcPr>
          <w:p w14:paraId="1C3A0B34"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79CC993D"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391FA0B6"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0D654129"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61" w:type="pct"/>
            <w:shd w:val="clear" w:color="auto" w:fill="auto"/>
            <w:textDirection w:val="btLr"/>
            <w:vAlign w:val="center"/>
          </w:tcPr>
          <w:p w14:paraId="0081699C"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2" w:type="pct"/>
            <w:shd w:val="clear" w:color="auto" w:fill="auto"/>
            <w:textDirection w:val="btLr"/>
            <w:vAlign w:val="center"/>
          </w:tcPr>
          <w:p w14:paraId="7FBD437C"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1AD2E6A2"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r>
      <w:tr w:rsidR="001A46AE" w:rsidRPr="009A4E7D" w14:paraId="6AF5EE87" w14:textId="77777777" w:rsidTr="001A46AE">
        <w:trPr>
          <w:cantSplit/>
          <w:trHeight w:val="1134"/>
        </w:trPr>
        <w:tc>
          <w:tcPr>
            <w:tcW w:w="246" w:type="pct"/>
            <w:shd w:val="clear" w:color="auto" w:fill="auto"/>
            <w:vAlign w:val="center"/>
          </w:tcPr>
          <w:p w14:paraId="54B4F168"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7.</w:t>
            </w:r>
          </w:p>
        </w:tc>
        <w:tc>
          <w:tcPr>
            <w:tcW w:w="741" w:type="pct"/>
            <w:shd w:val="clear" w:color="auto" w:fill="auto"/>
            <w:vAlign w:val="center"/>
          </w:tcPr>
          <w:p w14:paraId="3C9E0CCE"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Поддержка муниципальных программ развития социально ориентированных некоммерческих организаций</w:t>
            </w:r>
          </w:p>
        </w:tc>
        <w:tc>
          <w:tcPr>
            <w:tcW w:w="732" w:type="pct"/>
            <w:shd w:val="clear" w:color="auto" w:fill="auto"/>
            <w:vAlign w:val="center"/>
          </w:tcPr>
          <w:p w14:paraId="165E1581"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«ЦОО»</w:t>
            </w:r>
          </w:p>
          <w:p w14:paraId="326BA119" w14:textId="77777777" w:rsidR="009A4E7D" w:rsidRPr="009A4E7D" w:rsidRDefault="009A4E7D" w:rsidP="009A4E7D">
            <w:pPr>
              <w:spacing w:after="0" w:line="240" w:lineRule="auto"/>
              <w:jc w:val="center"/>
              <w:rPr>
                <w:rFonts w:ascii="Times New Roman" w:hAnsi="Times New Roman" w:cs="Times New Roman"/>
                <w:sz w:val="12"/>
                <w:szCs w:val="12"/>
              </w:rPr>
            </w:pPr>
            <w:r w:rsidRPr="009A4E7D">
              <w:rPr>
                <w:rFonts w:ascii="Times New Roman" w:hAnsi="Times New Roman" w:cs="Times New Roman"/>
                <w:sz w:val="12"/>
                <w:szCs w:val="12"/>
              </w:rPr>
              <w:t>МКУ «Централизованная бухгалтерия»</w:t>
            </w:r>
          </w:p>
        </w:tc>
        <w:tc>
          <w:tcPr>
            <w:tcW w:w="552" w:type="pct"/>
            <w:shd w:val="clear" w:color="auto" w:fill="auto"/>
            <w:textDirection w:val="btLr"/>
            <w:vAlign w:val="center"/>
          </w:tcPr>
          <w:p w14:paraId="66100E80"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0" w:type="pct"/>
            <w:shd w:val="clear" w:color="auto" w:fill="auto"/>
            <w:textDirection w:val="btLr"/>
            <w:vAlign w:val="center"/>
          </w:tcPr>
          <w:p w14:paraId="11093D36"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459" w:type="pct"/>
            <w:shd w:val="clear" w:color="auto" w:fill="auto"/>
            <w:textDirection w:val="btLr"/>
            <w:vAlign w:val="center"/>
          </w:tcPr>
          <w:p w14:paraId="2A7E0BFF"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200000,00</w:t>
            </w:r>
          </w:p>
        </w:tc>
        <w:tc>
          <w:tcPr>
            <w:tcW w:w="550" w:type="pct"/>
            <w:shd w:val="clear" w:color="auto" w:fill="auto"/>
            <w:textDirection w:val="btLr"/>
            <w:vAlign w:val="center"/>
          </w:tcPr>
          <w:p w14:paraId="409F0523"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749380,00</w:t>
            </w:r>
          </w:p>
        </w:tc>
        <w:tc>
          <w:tcPr>
            <w:tcW w:w="461" w:type="pct"/>
            <w:shd w:val="clear" w:color="auto" w:fill="auto"/>
            <w:textDirection w:val="btLr"/>
            <w:vAlign w:val="center"/>
          </w:tcPr>
          <w:p w14:paraId="2F94DED7"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552" w:type="pct"/>
            <w:shd w:val="clear" w:color="auto" w:fill="auto"/>
            <w:textDirection w:val="btLr"/>
            <w:vAlign w:val="center"/>
          </w:tcPr>
          <w:p w14:paraId="7D35B0BF"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0,00</w:t>
            </w:r>
          </w:p>
        </w:tc>
        <w:tc>
          <w:tcPr>
            <w:tcW w:w="157" w:type="pct"/>
            <w:shd w:val="clear" w:color="auto" w:fill="auto"/>
            <w:textDirection w:val="btLr"/>
            <w:vAlign w:val="center"/>
          </w:tcPr>
          <w:p w14:paraId="0FCA9D01" w14:textId="77777777" w:rsidR="009A4E7D" w:rsidRPr="009A4E7D" w:rsidRDefault="009A4E7D" w:rsidP="009A4E7D">
            <w:pPr>
              <w:spacing w:after="0" w:line="240" w:lineRule="auto"/>
              <w:ind w:left="113" w:right="113"/>
              <w:jc w:val="center"/>
              <w:rPr>
                <w:rFonts w:ascii="Times New Roman" w:hAnsi="Times New Roman" w:cs="Times New Roman"/>
                <w:sz w:val="12"/>
                <w:szCs w:val="12"/>
              </w:rPr>
            </w:pPr>
            <w:r w:rsidRPr="009A4E7D">
              <w:rPr>
                <w:rFonts w:ascii="Times New Roman" w:hAnsi="Times New Roman" w:cs="Times New Roman"/>
                <w:sz w:val="12"/>
                <w:szCs w:val="12"/>
              </w:rPr>
              <w:t>949380,00</w:t>
            </w:r>
          </w:p>
        </w:tc>
      </w:tr>
      <w:tr w:rsidR="001A46AE" w:rsidRPr="009A4E7D" w14:paraId="1351602C" w14:textId="77777777" w:rsidTr="001A46AE">
        <w:trPr>
          <w:cantSplit/>
          <w:trHeight w:val="942"/>
        </w:trPr>
        <w:tc>
          <w:tcPr>
            <w:tcW w:w="1719" w:type="pct"/>
            <w:gridSpan w:val="3"/>
            <w:shd w:val="clear" w:color="auto" w:fill="auto"/>
            <w:vAlign w:val="center"/>
          </w:tcPr>
          <w:p w14:paraId="77CC8F99" w14:textId="77777777" w:rsidR="009A4E7D" w:rsidRPr="009A4E7D" w:rsidRDefault="009A4E7D" w:rsidP="009A4E7D">
            <w:pPr>
              <w:spacing w:after="0" w:line="240" w:lineRule="auto"/>
              <w:jc w:val="center"/>
              <w:rPr>
                <w:rFonts w:ascii="Times New Roman" w:hAnsi="Times New Roman" w:cs="Times New Roman"/>
                <w:b/>
                <w:sz w:val="12"/>
                <w:szCs w:val="12"/>
              </w:rPr>
            </w:pPr>
            <w:r w:rsidRPr="009A4E7D">
              <w:rPr>
                <w:rFonts w:ascii="Times New Roman" w:hAnsi="Times New Roman" w:cs="Times New Roman"/>
                <w:b/>
                <w:sz w:val="12"/>
                <w:szCs w:val="12"/>
              </w:rPr>
              <w:t>ИТОГО:</w:t>
            </w:r>
          </w:p>
        </w:tc>
        <w:tc>
          <w:tcPr>
            <w:tcW w:w="1102" w:type="pct"/>
            <w:gridSpan w:val="2"/>
            <w:shd w:val="clear" w:color="auto" w:fill="auto"/>
            <w:vAlign w:val="center"/>
          </w:tcPr>
          <w:p w14:paraId="7DADE9C6" w14:textId="77777777" w:rsidR="009A4E7D" w:rsidRPr="009A4E7D" w:rsidRDefault="009A4E7D" w:rsidP="009A4E7D">
            <w:pPr>
              <w:spacing w:after="0" w:line="240" w:lineRule="auto"/>
              <w:jc w:val="center"/>
              <w:rPr>
                <w:rFonts w:ascii="Times New Roman" w:hAnsi="Times New Roman" w:cs="Times New Roman"/>
                <w:color w:val="000000"/>
                <w:sz w:val="12"/>
                <w:szCs w:val="12"/>
              </w:rPr>
            </w:pPr>
            <w:r w:rsidRPr="009A4E7D">
              <w:rPr>
                <w:rFonts w:ascii="Times New Roman" w:hAnsi="Times New Roman" w:cs="Times New Roman"/>
                <w:color w:val="000000"/>
                <w:sz w:val="12"/>
                <w:szCs w:val="12"/>
              </w:rPr>
              <w:t>5393352,81</w:t>
            </w:r>
          </w:p>
        </w:tc>
        <w:tc>
          <w:tcPr>
            <w:tcW w:w="1009" w:type="pct"/>
            <w:gridSpan w:val="2"/>
            <w:shd w:val="clear" w:color="auto" w:fill="auto"/>
            <w:vAlign w:val="center"/>
          </w:tcPr>
          <w:p w14:paraId="13EE4140" w14:textId="77777777" w:rsidR="009A4E7D" w:rsidRPr="009A4E7D" w:rsidRDefault="009A4E7D" w:rsidP="009A4E7D">
            <w:pPr>
              <w:spacing w:after="0" w:line="240" w:lineRule="auto"/>
              <w:jc w:val="center"/>
              <w:rPr>
                <w:rFonts w:ascii="Times New Roman" w:hAnsi="Times New Roman" w:cs="Times New Roman"/>
                <w:color w:val="000000"/>
                <w:sz w:val="12"/>
                <w:szCs w:val="12"/>
              </w:rPr>
            </w:pPr>
            <w:r w:rsidRPr="009A4E7D">
              <w:rPr>
                <w:rFonts w:ascii="Times New Roman" w:hAnsi="Times New Roman" w:cs="Times New Roman"/>
                <w:color w:val="000000"/>
                <w:sz w:val="12"/>
                <w:szCs w:val="12"/>
              </w:rPr>
              <w:t>6621035,36</w:t>
            </w:r>
          </w:p>
        </w:tc>
        <w:tc>
          <w:tcPr>
            <w:tcW w:w="1013" w:type="pct"/>
            <w:gridSpan w:val="2"/>
            <w:shd w:val="clear" w:color="auto" w:fill="auto"/>
            <w:vAlign w:val="center"/>
          </w:tcPr>
          <w:p w14:paraId="3649F284" w14:textId="77777777" w:rsidR="009A4E7D" w:rsidRPr="009A4E7D" w:rsidRDefault="009A4E7D" w:rsidP="009A4E7D">
            <w:pPr>
              <w:spacing w:after="0" w:line="240" w:lineRule="auto"/>
              <w:jc w:val="center"/>
              <w:rPr>
                <w:rFonts w:ascii="Times New Roman" w:hAnsi="Times New Roman" w:cs="Times New Roman"/>
                <w:color w:val="000000"/>
                <w:sz w:val="12"/>
                <w:szCs w:val="12"/>
              </w:rPr>
            </w:pPr>
            <w:r w:rsidRPr="009A4E7D">
              <w:rPr>
                <w:rFonts w:ascii="Times New Roman" w:hAnsi="Times New Roman" w:cs="Times New Roman"/>
                <w:color w:val="000000"/>
                <w:sz w:val="12"/>
                <w:szCs w:val="12"/>
              </w:rPr>
              <w:t>6192329,72</w:t>
            </w:r>
          </w:p>
        </w:tc>
        <w:tc>
          <w:tcPr>
            <w:tcW w:w="157" w:type="pct"/>
            <w:shd w:val="clear" w:color="auto" w:fill="auto"/>
            <w:textDirection w:val="btLr"/>
            <w:vAlign w:val="center"/>
          </w:tcPr>
          <w:p w14:paraId="4DE9899E" w14:textId="77777777" w:rsidR="009A4E7D" w:rsidRPr="009A4E7D" w:rsidRDefault="009A4E7D" w:rsidP="001A46AE">
            <w:pPr>
              <w:spacing w:after="0" w:line="240" w:lineRule="auto"/>
              <w:ind w:left="113" w:right="113"/>
              <w:jc w:val="center"/>
              <w:rPr>
                <w:rFonts w:ascii="Times New Roman" w:hAnsi="Times New Roman" w:cs="Times New Roman"/>
                <w:color w:val="000000"/>
                <w:sz w:val="12"/>
                <w:szCs w:val="12"/>
              </w:rPr>
            </w:pPr>
            <w:r w:rsidRPr="009A4E7D">
              <w:rPr>
                <w:rFonts w:ascii="Times New Roman" w:hAnsi="Times New Roman" w:cs="Times New Roman"/>
                <w:color w:val="000000"/>
                <w:sz w:val="12"/>
                <w:szCs w:val="12"/>
              </w:rPr>
              <w:t>18206717,89</w:t>
            </w:r>
          </w:p>
        </w:tc>
      </w:tr>
    </w:tbl>
    <w:p w14:paraId="2DFE4722" w14:textId="59781382" w:rsidR="009A4E7D" w:rsidRDefault="001A46AE" w:rsidP="001A46AE">
      <w:pPr>
        <w:tabs>
          <w:tab w:val="left" w:pos="0"/>
        </w:tabs>
        <w:spacing w:after="0" w:line="240" w:lineRule="auto"/>
        <w:ind w:firstLine="284"/>
        <w:jc w:val="both"/>
        <w:rPr>
          <w:rFonts w:ascii="Times New Roman" w:hAnsi="Times New Roman" w:cs="Times New Roman"/>
          <w:sz w:val="12"/>
          <w:szCs w:val="12"/>
        </w:rPr>
      </w:pPr>
      <w:r w:rsidRPr="001A46AE">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3D1E5FBE" w14:textId="77777777" w:rsidR="007C3277" w:rsidRDefault="007C3277" w:rsidP="001A46AE">
      <w:pPr>
        <w:tabs>
          <w:tab w:val="left" w:pos="0"/>
        </w:tabs>
        <w:spacing w:after="0" w:line="240" w:lineRule="auto"/>
        <w:ind w:firstLine="284"/>
        <w:jc w:val="both"/>
        <w:rPr>
          <w:rFonts w:ascii="Times New Roman" w:hAnsi="Times New Roman" w:cs="Times New Roman"/>
          <w:sz w:val="12"/>
          <w:szCs w:val="12"/>
        </w:rPr>
      </w:pPr>
    </w:p>
    <w:p w14:paraId="4A515542" w14:textId="77777777"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sidRPr="001A46AE">
        <w:rPr>
          <w:rFonts w:ascii="Times New Roman" w:hAnsi="Times New Roman" w:cs="Times New Roman"/>
          <w:sz w:val="12"/>
          <w:szCs w:val="12"/>
        </w:rPr>
        <w:t>Администрация</w:t>
      </w:r>
    </w:p>
    <w:p w14:paraId="224A92E9" w14:textId="37F20C06"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A46AE">
        <w:rPr>
          <w:rFonts w:ascii="Times New Roman" w:hAnsi="Times New Roman" w:cs="Times New Roman"/>
          <w:sz w:val="12"/>
          <w:szCs w:val="12"/>
        </w:rPr>
        <w:t>Сергиевский</w:t>
      </w:r>
    </w:p>
    <w:p w14:paraId="79500F14" w14:textId="5BC41BDE"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8EE2F69" w14:textId="0D6DFDC0"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A263BE9" w14:textId="246C0F4B" w:rsidR="001A46AE" w:rsidRDefault="001A46AE" w:rsidP="001A46AE">
      <w:pPr>
        <w:tabs>
          <w:tab w:val="left" w:pos="0"/>
        </w:tabs>
        <w:spacing w:after="0" w:line="240" w:lineRule="auto"/>
        <w:ind w:firstLine="284"/>
        <w:rPr>
          <w:rFonts w:ascii="Times New Roman" w:hAnsi="Times New Roman" w:cs="Times New Roman"/>
          <w:sz w:val="12"/>
          <w:szCs w:val="12"/>
        </w:rPr>
      </w:pPr>
      <w:r w:rsidRPr="001A46AE">
        <w:rPr>
          <w:rFonts w:ascii="Times New Roman" w:hAnsi="Times New Roman" w:cs="Times New Roman"/>
          <w:sz w:val="12"/>
          <w:szCs w:val="12"/>
        </w:rPr>
        <w:t>«18» января 2022г.</w:t>
      </w:r>
      <w:r>
        <w:rPr>
          <w:rFonts w:ascii="Times New Roman" w:hAnsi="Times New Roman" w:cs="Times New Roman"/>
          <w:sz w:val="12"/>
          <w:szCs w:val="12"/>
        </w:rPr>
        <w:t xml:space="preserve">                                                                                                                                                                                                         </w:t>
      </w:r>
      <w:r w:rsidRPr="001A46AE">
        <w:rPr>
          <w:rFonts w:ascii="Times New Roman" w:hAnsi="Times New Roman" w:cs="Times New Roman"/>
          <w:sz w:val="12"/>
          <w:szCs w:val="12"/>
        </w:rPr>
        <w:t>№51</w:t>
      </w:r>
    </w:p>
    <w:p w14:paraId="6093830A" w14:textId="639FE56E" w:rsidR="001A46AE" w:rsidRDefault="001A46AE" w:rsidP="001A46AE">
      <w:pPr>
        <w:tabs>
          <w:tab w:val="left" w:pos="0"/>
        </w:tabs>
        <w:spacing w:after="0" w:line="240" w:lineRule="auto"/>
        <w:ind w:firstLine="284"/>
        <w:jc w:val="center"/>
        <w:rPr>
          <w:rFonts w:ascii="Times New Roman" w:hAnsi="Times New Roman" w:cs="Times New Roman"/>
          <w:sz w:val="12"/>
          <w:szCs w:val="12"/>
        </w:rPr>
      </w:pPr>
      <w:r w:rsidRPr="001A46AE">
        <w:rPr>
          <w:rFonts w:ascii="Times New Roman" w:hAnsi="Times New Roman" w:cs="Times New Roman"/>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p>
    <w:p w14:paraId="2B880D4A" w14:textId="0CF52587"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sidRPr="001A46AE">
        <w:rPr>
          <w:rFonts w:ascii="Times New Roman"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31.05.2019г № 696 «Об утверждении государственной программы Российской Федерации «Комплексное развитие сельских территорий», постановлением Правительства Самарской области от 27.11.2019г № 864  «Комплексное развитие сельских территорий Самарской области на 2020 - 2025 годы», Уставом муниципального района Сергиевский Самарской области, Администрация муниципального район</w:t>
      </w:r>
      <w:r>
        <w:rPr>
          <w:rFonts w:ascii="Times New Roman" w:hAnsi="Times New Roman" w:cs="Times New Roman"/>
          <w:sz w:val="12"/>
          <w:szCs w:val="12"/>
        </w:rPr>
        <w:t>а Сергиевский Самарской области</w:t>
      </w:r>
    </w:p>
    <w:p w14:paraId="1D728C5A" w14:textId="77777777"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sidRPr="001A46AE">
        <w:rPr>
          <w:rFonts w:ascii="Times New Roman" w:hAnsi="Times New Roman" w:cs="Times New Roman"/>
          <w:sz w:val="12"/>
          <w:szCs w:val="12"/>
        </w:rPr>
        <w:t>ПОСТАНОВЛЯЕТ:</w:t>
      </w:r>
    </w:p>
    <w:p w14:paraId="4E7F2293" w14:textId="33AD5C26"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A46AE">
        <w:rPr>
          <w:rFonts w:ascii="Times New Roman"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комплексному развитию сельских территорий муниципального района Сергиевский Самарской области (строительство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1A46AE">
        <w:rPr>
          <w:rFonts w:ascii="Times New Roman" w:hAnsi="Times New Roman" w:cs="Times New Roman"/>
          <w:sz w:val="12"/>
          <w:szCs w:val="12"/>
        </w:rPr>
        <w:t>Светлодольск Сергиевского района).</w:t>
      </w:r>
    </w:p>
    <w:p w14:paraId="7E5E3EFC" w14:textId="63542038"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1A46AE">
        <w:rPr>
          <w:rFonts w:ascii="Times New Roman" w:hAnsi="Times New Roman" w:cs="Times New Roman"/>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бюджета, в пределах, предусмотренных на эти цели объемов бюджетных ассигнований.</w:t>
      </w:r>
    </w:p>
    <w:p w14:paraId="00A344BC" w14:textId="1327F1AE"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A46AE">
        <w:rPr>
          <w:rFonts w:ascii="Times New Roman" w:hAnsi="Times New Roman" w:cs="Times New Roman"/>
          <w:sz w:val="12"/>
          <w:szCs w:val="12"/>
        </w:rPr>
        <w:t>Опубликовать настоящее постановление в газете «Сергиевский вестник».</w:t>
      </w:r>
    </w:p>
    <w:p w14:paraId="12908517" w14:textId="0ED0A549"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A46AE">
        <w:rPr>
          <w:rFonts w:ascii="Times New Roman" w:hAnsi="Times New Roman" w:cs="Times New Roman"/>
          <w:sz w:val="12"/>
          <w:szCs w:val="12"/>
        </w:rPr>
        <w:t>Настоящее Постановление вступает в силу со дня его официального опубликования.</w:t>
      </w:r>
    </w:p>
    <w:p w14:paraId="390374FD" w14:textId="0661D1DB" w:rsidR="001A46AE" w:rsidRPr="001A46AE" w:rsidRDefault="001A46AE" w:rsidP="001A46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A46AE">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14:paraId="54ABD192" w14:textId="77777777" w:rsidR="001A46AE" w:rsidRPr="001A46AE" w:rsidRDefault="001A46AE" w:rsidP="001A46AE">
      <w:pPr>
        <w:tabs>
          <w:tab w:val="left" w:pos="0"/>
        </w:tabs>
        <w:spacing w:after="0" w:line="240" w:lineRule="auto"/>
        <w:ind w:firstLine="284"/>
        <w:jc w:val="right"/>
        <w:rPr>
          <w:rFonts w:ascii="Times New Roman" w:hAnsi="Times New Roman" w:cs="Times New Roman"/>
          <w:sz w:val="12"/>
          <w:szCs w:val="12"/>
        </w:rPr>
      </w:pPr>
      <w:r w:rsidRPr="001A46AE">
        <w:rPr>
          <w:rFonts w:ascii="Times New Roman" w:hAnsi="Times New Roman" w:cs="Times New Roman"/>
          <w:sz w:val="12"/>
          <w:szCs w:val="12"/>
        </w:rPr>
        <w:t>Глава муниципального района Сергиевский</w:t>
      </w:r>
    </w:p>
    <w:p w14:paraId="6E6AABBD" w14:textId="50D9640D" w:rsidR="001A46AE" w:rsidRDefault="001A46AE" w:rsidP="001A46AE">
      <w:pPr>
        <w:tabs>
          <w:tab w:val="left" w:pos="0"/>
        </w:tabs>
        <w:spacing w:after="0" w:line="240" w:lineRule="auto"/>
        <w:ind w:firstLine="284"/>
        <w:jc w:val="right"/>
        <w:rPr>
          <w:rFonts w:ascii="Times New Roman" w:hAnsi="Times New Roman" w:cs="Times New Roman"/>
          <w:sz w:val="12"/>
          <w:szCs w:val="12"/>
        </w:rPr>
      </w:pPr>
      <w:r w:rsidRPr="001A46AE">
        <w:rPr>
          <w:rFonts w:ascii="Times New Roman" w:hAnsi="Times New Roman" w:cs="Times New Roman"/>
          <w:sz w:val="12"/>
          <w:szCs w:val="12"/>
        </w:rPr>
        <w:tab/>
      </w:r>
      <w:r w:rsidRPr="001A46AE">
        <w:rPr>
          <w:rFonts w:ascii="Times New Roman" w:hAnsi="Times New Roman" w:cs="Times New Roman"/>
          <w:sz w:val="12"/>
          <w:szCs w:val="12"/>
        </w:rPr>
        <w:tab/>
        <w:t>А. А. Веселов</w:t>
      </w:r>
    </w:p>
    <w:p w14:paraId="46A182A9" w14:textId="77777777" w:rsidR="007C3277" w:rsidRDefault="007C3277" w:rsidP="001A46AE">
      <w:pPr>
        <w:tabs>
          <w:tab w:val="left" w:pos="0"/>
        </w:tabs>
        <w:spacing w:after="0" w:line="240" w:lineRule="auto"/>
        <w:ind w:firstLine="284"/>
        <w:jc w:val="center"/>
        <w:rPr>
          <w:rFonts w:ascii="Times New Roman" w:hAnsi="Times New Roman" w:cs="Times New Roman"/>
          <w:sz w:val="12"/>
          <w:szCs w:val="12"/>
        </w:rPr>
      </w:pPr>
    </w:p>
    <w:p w14:paraId="3E3313F2" w14:textId="77777777"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sidRPr="001A46AE">
        <w:rPr>
          <w:rFonts w:ascii="Times New Roman" w:hAnsi="Times New Roman" w:cs="Times New Roman"/>
          <w:sz w:val="12"/>
          <w:szCs w:val="12"/>
        </w:rPr>
        <w:t>Администрация</w:t>
      </w:r>
    </w:p>
    <w:p w14:paraId="006CFAE6" w14:textId="314A5307"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A46AE">
        <w:rPr>
          <w:rFonts w:ascii="Times New Roman" w:hAnsi="Times New Roman" w:cs="Times New Roman"/>
          <w:sz w:val="12"/>
          <w:szCs w:val="12"/>
        </w:rPr>
        <w:t>Сергиевский</w:t>
      </w:r>
    </w:p>
    <w:p w14:paraId="4B8F8F43" w14:textId="0B5FF27C"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819477C" w14:textId="7AE648B3" w:rsidR="001A46AE" w:rsidRPr="001A46AE" w:rsidRDefault="001A46AE" w:rsidP="001A46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D4B71F1" w14:textId="194395E0" w:rsidR="001A46AE" w:rsidRDefault="001A46AE" w:rsidP="001A46AE">
      <w:pPr>
        <w:tabs>
          <w:tab w:val="left" w:pos="0"/>
        </w:tabs>
        <w:spacing w:after="0" w:line="240" w:lineRule="auto"/>
        <w:ind w:firstLine="284"/>
        <w:rPr>
          <w:rFonts w:ascii="Times New Roman" w:hAnsi="Times New Roman" w:cs="Times New Roman"/>
          <w:sz w:val="12"/>
          <w:szCs w:val="12"/>
        </w:rPr>
      </w:pPr>
      <w:r w:rsidRPr="001A46AE">
        <w:rPr>
          <w:rFonts w:ascii="Times New Roman" w:hAnsi="Times New Roman" w:cs="Times New Roman"/>
          <w:sz w:val="12"/>
          <w:szCs w:val="12"/>
        </w:rPr>
        <w:t>«18» января 2022г.</w:t>
      </w:r>
      <w:r>
        <w:rPr>
          <w:rFonts w:ascii="Times New Roman" w:hAnsi="Times New Roman" w:cs="Times New Roman"/>
          <w:sz w:val="12"/>
          <w:szCs w:val="12"/>
        </w:rPr>
        <w:t xml:space="preserve">                                                                                                                                                                                                         </w:t>
      </w:r>
      <w:r w:rsidRPr="001A46AE">
        <w:rPr>
          <w:rFonts w:ascii="Times New Roman" w:hAnsi="Times New Roman" w:cs="Times New Roman"/>
          <w:sz w:val="12"/>
          <w:szCs w:val="12"/>
        </w:rPr>
        <w:t>№52</w:t>
      </w:r>
    </w:p>
    <w:p w14:paraId="3EE030F9" w14:textId="3FDF9A59" w:rsidR="001A46AE" w:rsidRDefault="001A46AE" w:rsidP="001A46AE">
      <w:pPr>
        <w:tabs>
          <w:tab w:val="left" w:pos="0"/>
        </w:tabs>
        <w:spacing w:after="0" w:line="240" w:lineRule="auto"/>
        <w:ind w:firstLine="284"/>
        <w:jc w:val="center"/>
        <w:rPr>
          <w:rFonts w:ascii="Times New Roman" w:hAnsi="Times New Roman" w:cs="Times New Roman"/>
          <w:sz w:val="12"/>
          <w:szCs w:val="12"/>
        </w:rPr>
      </w:pPr>
      <w:r w:rsidRPr="001A46AE">
        <w:rPr>
          <w:rFonts w:ascii="Times New Roman" w:hAnsi="Times New Roman" w:cs="Times New Roman"/>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p>
    <w:p w14:paraId="62D4D21E" w14:textId="203F3406"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sidRPr="00C45E3E">
        <w:rPr>
          <w:rFonts w:ascii="Times New Roman"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31.05.2019г № 696 «Об утверждении государственной программы Российской Федерации «Комплексное развитие сельских территорий», постановлением Правительства Самарской области от 27.11.2019г № 864  «Комплексное развитие сельских территорий Самарской области на 2020 - 2025 годы», Уставом муниципального района Сергиевский Самарской области, Администрация муниципального район</w:t>
      </w:r>
      <w:r>
        <w:rPr>
          <w:rFonts w:ascii="Times New Roman" w:hAnsi="Times New Roman" w:cs="Times New Roman"/>
          <w:sz w:val="12"/>
          <w:szCs w:val="12"/>
        </w:rPr>
        <w:t>а Сергиевский Самарской области</w:t>
      </w:r>
    </w:p>
    <w:p w14:paraId="198DC715" w14:textId="77777777"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sidRPr="00C45E3E">
        <w:rPr>
          <w:rFonts w:ascii="Times New Roman" w:hAnsi="Times New Roman" w:cs="Times New Roman"/>
          <w:sz w:val="12"/>
          <w:szCs w:val="12"/>
        </w:rPr>
        <w:t>ПОСТАНОВЛЯЕТ:</w:t>
      </w:r>
    </w:p>
    <w:p w14:paraId="6F1B1F9B" w14:textId="3A888AF0"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5E3E">
        <w:rPr>
          <w:rFonts w:ascii="Times New Roman"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комплексному развитию сельских территорий муниципального района Сергиевский Самарской области (строительство детского сада на 170 мест в поселке Сургут муниципального района Сергиевский).</w:t>
      </w:r>
    </w:p>
    <w:p w14:paraId="7E98793D" w14:textId="72061ACF"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45E3E">
        <w:rPr>
          <w:rFonts w:ascii="Times New Roman" w:hAnsi="Times New Roman" w:cs="Times New Roman"/>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бюджета, в пределах, предусмотренных на эти цели объемов бюджетных ассигнований.</w:t>
      </w:r>
    </w:p>
    <w:p w14:paraId="3A7003C9" w14:textId="706A2106"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45E3E">
        <w:rPr>
          <w:rFonts w:ascii="Times New Roman" w:hAnsi="Times New Roman" w:cs="Times New Roman"/>
          <w:sz w:val="12"/>
          <w:szCs w:val="12"/>
        </w:rPr>
        <w:t>Опубликовать настоящее постановление в газете «Сергиевский вестник».</w:t>
      </w:r>
    </w:p>
    <w:p w14:paraId="764DFBC6" w14:textId="382024D6"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45E3E">
        <w:rPr>
          <w:rFonts w:ascii="Times New Roman" w:hAnsi="Times New Roman" w:cs="Times New Roman"/>
          <w:sz w:val="12"/>
          <w:szCs w:val="12"/>
        </w:rPr>
        <w:t>Настоящее Постановление вступает в силу со дня его официального опубликования.</w:t>
      </w:r>
    </w:p>
    <w:p w14:paraId="20CBE012" w14:textId="2E6A5E49"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45E3E">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14:paraId="485FC9D6" w14:textId="77777777" w:rsidR="00C45E3E" w:rsidRPr="00C45E3E" w:rsidRDefault="00C45E3E" w:rsidP="00C45E3E">
      <w:pPr>
        <w:tabs>
          <w:tab w:val="left" w:pos="0"/>
        </w:tabs>
        <w:spacing w:after="0" w:line="240" w:lineRule="auto"/>
        <w:ind w:firstLine="284"/>
        <w:jc w:val="right"/>
        <w:rPr>
          <w:rFonts w:ascii="Times New Roman" w:hAnsi="Times New Roman" w:cs="Times New Roman"/>
          <w:sz w:val="12"/>
          <w:szCs w:val="12"/>
        </w:rPr>
      </w:pPr>
      <w:r w:rsidRPr="00C45E3E">
        <w:rPr>
          <w:rFonts w:ascii="Times New Roman" w:hAnsi="Times New Roman" w:cs="Times New Roman"/>
          <w:sz w:val="12"/>
          <w:szCs w:val="12"/>
        </w:rPr>
        <w:t>Глава муниципального района Сергиевский</w:t>
      </w:r>
    </w:p>
    <w:p w14:paraId="2F488332" w14:textId="1DCEF288" w:rsidR="00C45E3E" w:rsidRDefault="00C45E3E" w:rsidP="00C45E3E">
      <w:pPr>
        <w:tabs>
          <w:tab w:val="left" w:pos="0"/>
        </w:tabs>
        <w:spacing w:after="0" w:line="240" w:lineRule="auto"/>
        <w:ind w:firstLine="284"/>
        <w:jc w:val="right"/>
        <w:rPr>
          <w:rFonts w:ascii="Times New Roman" w:hAnsi="Times New Roman" w:cs="Times New Roman"/>
          <w:sz w:val="12"/>
          <w:szCs w:val="12"/>
        </w:rPr>
      </w:pPr>
      <w:r w:rsidRPr="00C45E3E">
        <w:rPr>
          <w:rFonts w:ascii="Times New Roman" w:hAnsi="Times New Roman" w:cs="Times New Roman"/>
          <w:sz w:val="12"/>
          <w:szCs w:val="12"/>
        </w:rPr>
        <w:tab/>
      </w:r>
      <w:r w:rsidRPr="00C45E3E">
        <w:rPr>
          <w:rFonts w:ascii="Times New Roman" w:hAnsi="Times New Roman" w:cs="Times New Roman"/>
          <w:sz w:val="12"/>
          <w:szCs w:val="12"/>
        </w:rPr>
        <w:tab/>
        <w:t>А. А. Веселов</w:t>
      </w:r>
    </w:p>
    <w:p w14:paraId="3E0E5361" w14:textId="77777777" w:rsidR="007C3277" w:rsidRDefault="007C3277" w:rsidP="00C45E3E">
      <w:pPr>
        <w:tabs>
          <w:tab w:val="left" w:pos="0"/>
        </w:tabs>
        <w:spacing w:after="0" w:line="240" w:lineRule="auto"/>
        <w:ind w:firstLine="284"/>
        <w:jc w:val="center"/>
        <w:rPr>
          <w:rFonts w:ascii="Times New Roman" w:hAnsi="Times New Roman" w:cs="Times New Roman"/>
          <w:sz w:val="12"/>
          <w:szCs w:val="12"/>
        </w:rPr>
      </w:pPr>
    </w:p>
    <w:p w14:paraId="2707AEAE" w14:textId="77777777" w:rsidR="00C45E3E" w:rsidRPr="00C45E3E" w:rsidRDefault="00C45E3E" w:rsidP="00C45E3E">
      <w:pPr>
        <w:tabs>
          <w:tab w:val="left" w:pos="0"/>
        </w:tabs>
        <w:spacing w:after="0" w:line="240" w:lineRule="auto"/>
        <w:ind w:firstLine="284"/>
        <w:jc w:val="center"/>
        <w:rPr>
          <w:rFonts w:ascii="Times New Roman" w:hAnsi="Times New Roman" w:cs="Times New Roman"/>
          <w:sz w:val="12"/>
          <w:szCs w:val="12"/>
        </w:rPr>
      </w:pPr>
      <w:r w:rsidRPr="00C45E3E">
        <w:rPr>
          <w:rFonts w:ascii="Times New Roman" w:hAnsi="Times New Roman" w:cs="Times New Roman"/>
          <w:sz w:val="12"/>
          <w:szCs w:val="12"/>
        </w:rPr>
        <w:t>Администрация</w:t>
      </w:r>
    </w:p>
    <w:p w14:paraId="5EAE201F" w14:textId="683F2705" w:rsidR="00C45E3E" w:rsidRPr="00C45E3E" w:rsidRDefault="00C45E3E" w:rsidP="00C45E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45E3E">
        <w:rPr>
          <w:rFonts w:ascii="Times New Roman" w:hAnsi="Times New Roman" w:cs="Times New Roman"/>
          <w:sz w:val="12"/>
          <w:szCs w:val="12"/>
        </w:rPr>
        <w:t>Сергиевский</w:t>
      </w:r>
    </w:p>
    <w:p w14:paraId="507CD902" w14:textId="59C8E65F" w:rsidR="00C45E3E" w:rsidRPr="00C45E3E" w:rsidRDefault="00C45E3E" w:rsidP="00C45E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B8B8764" w14:textId="0B3AB883" w:rsidR="00C45E3E" w:rsidRPr="00C45E3E" w:rsidRDefault="00C45E3E" w:rsidP="00C45E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1D3B52B" w14:textId="07E1A387" w:rsidR="00C45E3E" w:rsidRDefault="00AC52B5" w:rsidP="00C45E3E">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«19</w:t>
      </w:r>
      <w:r w:rsidR="00C45E3E" w:rsidRPr="00C45E3E">
        <w:rPr>
          <w:rFonts w:ascii="Times New Roman" w:hAnsi="Times New Roman" w:cs="Times New Roman"/>
          <w:sz w:val="12"/>
          <w:szCs w:val="12"/>
        </w:rPr>
        <w:t>» января 2022г.</w:t>
      </w:r>
      <w:r w:rsidR="00C45E3E">
        <w:rPr>
          <w:rFonts w:ascii="Times New Roman" w:hAnsi="Times New Roman" w:cs="Times New Roman"/>
          <w:sz w:val="12"/>
          <w:szCs w:val="12"/>
        </w:rPr>
        <w:t xml:space="preserve">                                                                                                                                                                                                       </w:t>
      </w:r>
      <w:r w:rsidR="00C45E3E" w:rsidRPr="00C45E3E">
        <w:rPr>
          <w:rFonts w:ascii="Times New Roman" w:hAnsi="Times New Roman" w:cs="Times New Roman"/>
          <w:sz w:val="12"/>
          <w:szCs w:val="12"/>
        </w:rPr>
        <w:t>№53</w:t>
      </w:r>
    </w:p>
    <w:p w14:paraId="041707E8" w14:textId="3F28CC94" w:rsidR="00C45E3E" w:rsidRDefault="00C45E3E" w:rsidP="00C45E3E">
      <w:pPr>
        <w:tabs>
          <w:tab w:val="left" w:pos="0"/>
        </w:tabs>
        <w:spacing w:after="0" w:line="240" w:lineRule="auto"/>
        <w:ind w:firstLine="284"/>
        <w:jc w:val="center"/>
        <w:rPr>
          <w:rFonts w:ascii="Times New Roman" w:hAnsi="Times New Roman" w:cs="Times New Roman"/>
          <w:sz w:val="12"/>
          <w:szCs w:val="12"/>
        </w:rPr>
      </w:pPr>
      <w:r w:rsidRPr="00C45E3E">
        <w:rPr>
          <w:rFonts w:ascii="Times New Roman" w:hAnsi="Times New Roman" w:cs="Times New Roman"/>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w:t>
      </w:r>
    </w:p>
    <w:p w14:paraId="3C5A1759" w14:textId="7D212B2A"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sidRPr="00C45E3E">
        <w:rPr>
          <w:rFonts w:ascii="Times New Roman"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31.05.2019г № 696 «Об утверждении государственной программы Российской Федерации «Комплексное развитие сельских территорий», постановлением Правительства Самарской области от 27.11.2019г № 864  «Комплексное развитие сельских территорий Самарской области на 2020 - 2025 годы», Уставом муниципального района Сергиевский Самарской области, Администрация муниципального район</w:t>
      </w:r>
      <w:r>
        <w:rPr>
          <w:rFonts w:ascii="Times New Roman" w:hAnsi="Times New Roman" w:cs="Times New Roman"/>
          <w:sz w:val="12"/>
          <w:szCs w:val="12"/>
        </w:rPr>
        <w:t>а Сергиевский Самарской области</w:t>
      </w:r>
    </w:p>
    <w:p w14:paraId="673E8D0B" w14:textId="77777777"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sidRPr="00C45E3E">
        <w:rPr>
          <w:rFonts w:ascii="Times New Roman" w:hAnsi="Times New Roman" w:cs="Times New Roman"/>
          <w:sz w:val="12"/>
          <w:szCs w:val="12"/>
        </w:rPr>
        <w:t>ПОСТАНОВЛЯЕТ:</w:t>
      </w:r>
    </w:p>
    <w:p w14:paraId="65B5C56C" w14:textId="1E5D2A95"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5E3E">
        <w:rPr>
          <w:rFonts w:ascii="Times New Roman"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комплексному развитию сельских территорий муниципального района Сергиевский Самарской области (малоэтажная застройка поселка Светлодольск муниципального района Сергиевский Самарской области - 2 очередь).</w:t>
      </w:r>
    </w:p>
    <w:p w14:paraId="0963A5B1" w14:textId="1E859731"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45E3E">
        <w:rPr>
          <w:rFonts w:ascii="Times New Roman" w:hAnsi="Times New Roman" w:cs="Times New Roman"/>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бюджета, в пределах, предусмотренных на эти цели объемов бюджетных ассигнований.</w:t>
      </w:r>
    </w:p>
    <w:p w14:paraId="4ED82887" w14:textId="2C3A79A3"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45E3E">
        <w:rPr>
          <w:rFonts w:ascii="Times New Roman" w:hAnsi="Times New Roman" w:cs="Times New Roman"/>
          <w:sz w:val="12"/>
          <w:szCs w:val="12"/>
        </w:rPr>
        <w:t>Опубликовать настоящее постановление в газете «Сергиевский вестник».</w:t>
      </w:r>
    </w:p>
    <w:p w14:paraId="5597A9D8" w14:textId="2B5F0266"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sidRPr="00C45E3E">
        <w:rPr>
          <w:rFonts w:ascii="Times New Roman" w:hAnsi="Times New Roman" w:cs="Times New Roman"/>
          <w:sz w:val="12"/>
          <w:szCs w:val="12"/>
        </w:rPr>
        <w:t>4</w:t>
      </w:r>
      <w:r>
        <w:rPr>
          <w:rFonts w:ascii="Times New Roman" w:hAnsi="Times New Roman" w:cs="Times New Roman"/>
          <w:sz w:val="12"/>
          <w:szCs w:val="12"/>
        </w:rPr>
        <w:t>.</w:t>
      </w:r>
      <w:r w:rsidRPr="00C45E3E">
        <w:rPr>
          <w:rFonts w:ascii="Times New Roman" w:hAnsi="Times New Roman" w:cs="Times New Roman"/>
          <w:sz w:val="12"/>
          <w:szCs w:val="12"/>
        </w:rPr>
        <w:t>Настоящее Постановление вступает в силу со дня его официального опубликования.</w:t>
      </w:r>
    </w:p>
    <w:p w14:paraId="2C299E89" w14:textId="69F8163C"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45E3E">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А.Е. Чернова.</w:t>
      </w:r>
    </w:p>
    <w:p w14:paraId="53B3B7CC" w14:textId="77777777" w:rsidR="00C45E3E" w:rsidRPr="00C45E3E" w:rsidRDefault="00C45E3E" w:rsidP="00C45E3E">
      <w:pPr>
        <w:tabs>
          <w:tab w:val="left" w:pos="0"/>
        </w:tabs>
        <w:spacing w:after="0" w:line="240" w:lineRule="auto"/>
        <w:ind w:firstLine="284"/>
        <w:jc w:val="right"/>
        <w:rPr>
          <w:rFonts w:ascii="Times New Roman" w:hAnsi="Times New Roman" w:cs="Times New Roman"/>
          <w:sz w:val="12"/>
          <w:szCs w:val="12"/>
        </w:rPr>
      </w:pPr>
      <w:r w:rsidRPr="00C45E3E">
        <w:rPr>
          <w:rFonts w:ascii="Times New Roman" w:hAnsi="Times New Roman" w:cs="Times New Roman"/>
          <w:sz w:val="12"/>
          <w:szCs w:val="12"/>
        </w:rPr>
        <w:t>Глава муниципального района Сергиевский</w:t>
      </w:r>
    </w:p>
    <w:p w14:paraId="309EF8A2" w14:textId="77777777" w:rsidR="00C45E3E" w:rsidRDefault="00C45E3E" w:rsidP="00C45E3E">
      <w:pPr>
        <w:tabs>
          <w:tab w:val="left" w:pos="0"/>
        </w:tabs>
        <w:spacing w:after="0" w:line="240" w:lineRule="auto"/>
        <w:ind w:firstLine="284"/>
        <w:jc w:val="right"/>
        <w:rPr>
          <w:rFonts w:ascii="Times New Roman" w:hAnsi="Times New Roman" w:cs="Times New Roman"/>
          <w:sz w:val="12"/>
          <w:szCs w:val="12"/>
        </w:rPr>
      </w:pPr>
      <w:r w:rsidRPr="00C45E3E">
        <w:rPr>
          <w:rFonts w:ascii="Times New Roman" w:hAnsi="Times New Roman" w:cs="Times New Roman"/>
          <w:sz w:val="12"/>
          <w:szCs w:val="12"/>
        </w:rPr>
        <w:tab/>
      </w:r>
      <w:r w:rsidRPr="00C45E3E">
        <w:rPr>
          <w:rFonts w:ascii="Times New Roman" w:hAnsi="Times New Roman" w:cs="Times New Roman"/>
          <w:sz w:val="12"/>
          <w:szCs w:val="12"/>
        </w:rPr>
        <w:tab/>
        <w:t>А. А. Веселов</w:t>
      </w:r>
    </w:p>
    <w:p w14:paraId="566E3A92" w14:textId="77777777" w:rsidR="007C3277" w:rsidRDefault="007C3277" w:rsidP="007C3277">
      <w:pPr>
        <w:tabs>
          <w:tab w:val="left" w:pos="0"/>
        </w:tabs>
        <w:spacing w:after="0" w:line="240" w:lineRule="auto"/>
        <w:ind w:firstLine="284"/>
        <w:jc w:val="center"/>
        <w:rPr>
          <w:rFonts w:ascii="Times New Roman" w:hAnsi="Times New Roman" w:cs="Times New Roman"/>
          <w:sz w:val="12"/>
          <w:szCs w:val="12"/>
        </w:rPr>
      </w:pPr>
    </w:p>
    <w:p w14:paraId="7427A31C" w14:textId="77777777" w:rsidR="007C3277" w:rsidRPr="007C3277" w:rsidRDefault="007C3277" w:rsidP="007C3277">
      <w:pPr>
        <w:tabs>
          <w:tab w:val="left" w:pos="0"/>
        </w:tabs>
        <w:spacing w:after="0" w:line="240" w:lineRule="auto"/>
        <w:ind w:firstLine="284"/>
        <w:jc w:val="center"/>
        <w:rPr>
          <w:rFonts w:ascii="Times New Roman" w:hAnsi="Times New Roman" w:cs="Times New Roman"/>
          <w:sz w:val="12"/>
          <w:szCs w:val="12"/>
        </w:rPr>
      </w:pPr>
      <w:r w:rsidRPr="007C3277">
        <w:rPr>
          <w:rFonts w:ascii="Times New Roman" w:hAnsi="Times New Roman" w:cs="Times New Roman"/>
          <w:sz w:val="12"/>
          <w:szCs w:val="12"/>
        </w:rPr>
        <w:t>ГЛАВА</w:t>
      </w:r>
    </w:p>
    <w:p w14:paraId="2FA96794" w14:textId="77777777" w:rsidR="007C3277" w:rsidRPr="007C3277" w:rsidRDefault="007C3277" w:rsidP="007C3277">
      <w:pPr>
        <w:tabs>
          <w:tab w:val="left" w:pos="0"/>
        </w:tabs>
        <w:spacing w:after="0" w:line="240" w:lineRule="auto"/>
        <w:ind w:firstLine="284"/>
        <w:jc w:val="center"/>
        <w:rPr>
          <w:rFonts w:ascii="Times New Roman" w:hAnsi="Times New Roman" w:cs="Times New Roman"/>
          <w:sz w:val="12"/>
          <w:szCs w:val="12"/>
        </w:rPr>
      </w:pPr>
      <w:r w:rsidRPr="007C3277">
        <w:rPr>
          <w:rFonts w:ascii="Times New Roman" w:hAnsi="Times New Roman" w:cs="Times New Roman"/>
          <w:sz w:val="12"/>
          <w:szCs w:val="12"/>
        </w:rPr>
        <w:t>ГОРОДСКОГО ПОСЕЛЕНИЯ СУХОДОЛ</w:t>
      </w:r>
    </w:p>
    <w:p w14:paraId="10F75CBB" w14:textId="77777777" w:rsidR="007C3277" w:rsidRPr="007C3277" w:rsidRDefault="007C3277" w:rsidP="007C3277">
      <w:pPr>
        <w:tabs>
          <w:tab w:val="left" w:pos="0"/>
        </w:tabs>
        <w:spacing w:after="0" w:line="240" w:lineRule="auto"/>
        <w:ind w:firstLine="284"/>
        <w:jc w:val="center"/>
        <w:rPr>
          <w:rFonts w:ascii="Times New Roman" w:hAnsi="Times New Roman" w:cs="Times New Roman"/>
          <w:sz w:val="12"/>
          <w:szCs w:val="12"/>
        </w:rPr>
      </w:pPr>
      <w:r w:rsidRPr="007C3277">
        <w:rPr>
          <w:rFonts w:ascii="Times New Roman" w:hAnsi="Times New Roman" w:cs="Times New Roman"/>
          <w:sz w:val="12"/>
          <w:szCs w:val="12"/>
        </w:rPr>
        <w:t>МУНИЦИПАЛЬНОГО РАЙОНА СЕРГИЕВСКИЙ</w:t>
      </w:r>
    </w:p>
    <w:p w14:paraId="180E2F81" w14:textId="16303DC0" w:rsidR="007C3277" w:rsidRPr="007C3277" w:rsidRDefault="007C3277" w:rsidP="007C327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2E2745E" w14:textId="53BDADB0" w:rsidR="007C3277" w:rsidRPr="007C3277" w:rsidRDefault="007C3277" w:rsidP="007C327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F434C7D" w14:textId="6997B962"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 января 2022 года                                                                                                                                                                                    №1</w:t>
      </w:r>
    </w:p>
    <w:p w14:paraId="7DAFC5D7" w14:textId="7CAFD78A" w:rsidR="007C3277" w:rsidRPr="007C3277" w:rsidRDefault="007C3277" w:rsidP="007C3277">
      <w:pPr>
        <w:tabs>
          <w:tab w:val="left" w:pos="0"/>
        </w:tabs>
        <w:spacing w:after="0" w:line="240" w:lineRule="auto"/>
        <w:ind w:firstLine="284"/>
        <w:jc w:val="center"/>
        <w:rPr>
          <w:rFonts w:ascii="Times New Roman" w:hAnsi="Times New Roman" w:cs="Times New Roman"/>
          <w:sz w:val="12"/>
          <w:szCs w:val="12"/>
        </w:rPr>
      </w:pPr>
      <w:r w:rsidRPr="007C3277">
        <w:rPr>
          <w:rFonts w:ascii="Times New Roman" w:hAnsi="Times New Roman" w:cs="Times New Roman"/>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ул.Суслова в п.г.т.Суходол - освещение» в границах  городского поселения Суходол муниципального района Сергиевский Самарской области</w:t>
      </w:r>
    </w:p>
    <w:p w14:paraId="5B45D7B1"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w:t>
      </w:r>
      <w:r w:rsidRPr="007C3277">
        <w:rPr>
          <w:rFonts w:ascii="Times New Roman" w:hAnsi="Times New Roman" w:cs="Times New Roman"/>
          <w:sz w:val="12"/>
          <w:szCs w:val="12"/>
        </w:rPr>
        <w:lastRenderedPageBreak/>
        <w:t>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770239C7"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ПОСТАНОВЛЯЮ:</w:t>
      </w:r>
    </w:p>
    <w:p w14:paraId="6D9A4851" w14:textId="00ECBB6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ул.Суслова в п.г.т.Суходол - освещение»  в границах  городского поселения Суходол муниципального района Сергиевский Самарской области (далее – Объект). </w:t>
      </w:r>
    </w:p>
    <w:p w14:paraId="52D53C6B"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2. Срок проведения публичных слушаний по проекту межевания территории Объекта - с 19 января 2022  года  по 22 февраля 2022 года.</w:t>
      </w:r>
    </w:p>
    <w:p w14:paraId="597BAB69"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786BD37A"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5B9CE495"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5. 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2CFA0C4F" w14:textId="47342FD1"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в городском поселении Суходол муниципального района Сергиевский Самарской области: 446552, Самарская область, Сергиевский район, пгт.Сухо</w:t>
      </w:r>
      <w:r>
        <w:rPr>
          <w:rFonts w:ascii="Times New Roman" w:hAnsi="Times New Roman" w:cs="Times New Roman"/>
          <w:sz w:val="12"/>
          <w:szCs w:val="12"/>
        </w:rPr>
        <w:t xml:space="preserve">дол, </w:t>
      </w:r>
      <w:r w:rsidRPr="007C3277">
        <w:rPr>
          <w:rFonts w:ascii="Times New Roman" w:hAnsi="Times New Roman" w:cs="Times New Roman"/>
          <w:sz w:val="12"/>
          <w:szCs w:val="12"/>
        </w:rPr>
        <w:t>ул.Советская, 11. Датой открытия экспозиции является дата опубликования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0FB706EC"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7. Собрание участников публичных слушаний по проекту межевания территории Объекта состоится 25 января 2022 года в 14.00 в городском поселении Суходол муниципального района Сергиевский Самарской области по адресу: 446552, Самарская область, Сергиевский район, пгт.Суходол, ул.Советская, 11.</w:t>
      </w:r>
    </w:p>
    <w:p w14:paraId="7B914580"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8. 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14:paraId="0F24416E"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7CEECB3C"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6FF7B86D"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2) в письменной форме в адрес организатора публичных слушаний;</w:t>
      </w:r>
    </w:p>
    <w:p w14:paraId="0D6B22B7"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21F765C"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C0C83E2"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15.02.2022 года – за семь дней до окончания срока проведения публичных слушаний.</w:t>
      </w:r>
    </w:p>
    <w:p w14:paraId="372C547C"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Объекта ведущего специалиста Администрации городского поселения Суходол муниципального района Сергиевский Самарской области  Визгалину Елену Владимировну.</w:t>
      </w:r>
    </w:p>
    <w:p w14:paraId="3AB1FBBA"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14:paraId="5912F0E0"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официальное опубликование проекта межевания территории Объекта;</w:t>
      </w:r>
    </w:p>
    <w:p w14:paraId="46AFA734"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BAE49F5"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городского поселения Суходол (в соответствии с режимом работы Администрации городского поселения Суходол).</w:t>
      </w:r>
    </w:p>
    <w:p w14:paraId="48583490" w14:textId="77777777"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14:paraId="7A36DC06" w14:textId="26670F9C" w:rsidR="007C3277" w:rsidRPr="007C3277" w:rsidRDefault="007C3277" w:rsidP="007C3277">
      <w:pPr>
        <w:tabs>
          <w:tab w:val="left" w:pos="0"/>
        </w:tabs>
        <w:spacing w:after="0" w:line="240" w:lineRule="auto"/>
        <w:ind w:firstLine="284"/>
        <w:jc w:val="both"/>
        <w:rPr>
          <w:rFonts w:ascii="Times New Roman" w:hAnsi="Times New Roman" w:cs="Times New Roman"/>
          <w:sz w:val="12"/>
          <w:szCs w:val="12"/>
        </w:rPr>
      </w:pPr>
      <w:r w:rsidRPr="007C3277">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25A3D934" w14:textId="77777777" w:rsidR="007C3277" w:rsidRPr="007C3277" w:rsidRDefault="007C3277" w:rsidP="007C3277">
      <w:pPr>
        <w:tabs>
          <w:tab w:val="left" w:pos="0"/>
        </w:tabs>
        <w:spacing w:after="0" w:line="240" w:lineRule="auto"/>
        <w:ind w:firstLine="284"/>
        <w:jc w:val="right"/>
        <w:rPr>
          <w:rFonts w:ascii="Times New Roman" w:hAnsi="Times New Roman" w:cs="Times New Roman"/>
          <w:sz w:val="12"/>
          <w:szCs w:val="12"/>
        </w:rPr>
      </w:pPr>
      <w:r w:rsidRPr="007C3277">
        <w:rPr>
          <w:rFonts w:ascii="Times New Roman" w:hAnsi="Times New Roman" w:cs="Times New Roman"/>
          <w:sz w:val="12"/>
          <w:szCs w:val="12"/>
        </w:rPr>
        <w:lastRenderedPageBreak/>
        <w:t>Глава городского поселения Суходол</w:t>
      </w:r>
    </w:p>
    <w:p w14:paraId="19D05FA8" w14:textId="77777777" w:rsidR="007C3277" w:rsidRPr="007C3277" w:rsidRDefault="007C3277" w:rsidP="007C3277">
      <w:pPr>
        <w:tabs>
          <w:tab w:val="left" w:pos="0"/>
        </w:tabs>
        <w:spacing w:after="0" w:line="240" w:lineRule="auto"/>
        <w:ind w:firstLine="284"/>
        <w:jc w:val="right"/>
        <w:rPr>
          <w:rFonts w:ascii="Times New Roman" w:hAnsi="Times New Roman" w:cs="Times New Roman"/>
          <w:sz w:val="12"/>
          <w:szCs w:val="12"/>
        </w:rPr>
      </w:pPr>
      <w:r w:rsidRPr="007C3277">
        <w:rPr>
          <w:rFonts w:ascii="Times New Roman" w:hAnsi="Times New Roman" w:cs="Times New Roman"/>
          <w:sz w:val="12"/>
          <w:szCs w:val="12"/>
        </w:rPr>
        <w:t>муниципального района Сергиевский</w:t>
      </w:r>
    </w:p>
    <w:p w14:paraId="5ACE89F5" w14:textId="3642DC68" w:rsidR="007C3277" w:rsidRDefault="007C3277" w:rsidP="007C327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7C3277">
        <w:rPr>
          <w:rFonts w:ascii="Times New Roman" w:hAnsi="Times New Roman" w:cs="Times New Roman"/>
          <w:sz w:val="12"/>
          <w:szCs w:val="12"/>
        </w:rPr>
        <w:t xml:space="preserve">                        </w:t>
      </w:r>
    </w:p>
    <w:p w14:paraId="33F1978F" w14:textId="408F59A1" w:rsidR="007C3277" w:rsidRDefault="007C3277" w:rsidP="007C3277">
      <w:pPr>
        <w:tabs>
          <w:tab w:val="left" w:pos="0"/>
        </w:tabs>
        <w:spacing w:after="0" w:line="240" w:lineRule="auto"/>
        <w:ind w:firstLine="284"/>
        <w:jc w:val="right"/>
        <w:rPr>
          <w:rFonts w:ascii="Times New Roman" w:hAnsi="Times New Roman" w:cs="Times New Roman"/>
          <w:sz w:val="12"/>
          <w:szCs w:val="12"/>
        </w:rPr>
      </w:pPr>
      <w:r w:rsidRPr="007C3277">
        <w:rPr>
          <w:rFonts w:ascii="Times New Roman" w:hAnsi="Times New Roman" w:cs="Times New Roman"/>
          <w:sz w:val="12"/>
          <w:szCs w:val="12"/>
        </w:rPr>
        <w:t xml:space="preserve">                  В.В.Сапрыкин</w:t>
      </w:r>
    </w:p>
    <w:p w14:paraId="60D9F1EA" w14:textId="77777777" w:rsidR="008A3246" w:rsidRDefault="008A3246" w:rsidP="007C3277">
      <w:pPr>
        <w:tabs>
          <w:tab w:val="left" w:pos="0"/>
        </w:tabs>
        <w:spacing w:after="0" w:line="240" w:lineRule="auto"/>
        <w:ind w:firstLine="284"/>
        <w:jc w:val="right"/>
        <w:rPr>
          <w:rFonts w:ascii="Times New Roman" w:hAnsi="Times New Roman" w:cs="Times New Roman"/>
          <w:sz w:val="12"/>
          <w:szCs w:val="12"/>
        </w:rPr>
      </w:pPr>
    </w:p>
    <w:p w14:paraId="2964D296"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ГЛАВА</w:t>
      </w:r>
    </w:p>
    <w:p w14:paraId="1BEF877B"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ГОРОДСКОГО ПОСЕЛЕНИЯ СУХОДОЛ</w:t>
      </w:r>
    </w:p>
    <w:p w14:paraId="4F2D3BFF"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МУНИЦИПАЛЬНОГО РАЙОНА СЕРГИЕВСКИЙ</w:t>
      </w:r>
    </w:p>
    <w:p w14:paraId="23B12D6B" w14:textId="7A5555F0"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3683F3C" w14:textId="36CEC7AF"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0475FD4" w14:textId="68AA5151"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 января 2022 года                                                                                                                                                                                       №2</w:t>
      </w:r>
    </w:p>
    <w:p w14:paraId="59AC5F20" w14:textId="68FE7175"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п.г.т.Суходол, ул.Пушкина, д.22; Самарская область, Сергиевский р-н, п.г.т.Суходол, ул.Пушкина, д.24; Самарская область, Сергиевский р-н, п.г.т.Суходол, ул.Пушкина, д.26; Самарская область, Сергиевский р-н, п.г.т.Суходол, ул.Пушкина, д.28» в границах  городского поселения Суходол муниципального района Сергиевский Самарской области</w:t>
      </w:r>
    </w:p>
    <w:p w14:paraId="1AAD2CD6" w14:textId="112DE5C5"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w:t>
      </w:r>
      <w:r>
        <w:rPr>
          <w:rFonts w:ascii="Times New Roman" w:hAnsi="Times New Roman" w:cs="Times New Roman"/>
          <w:sz w:val="12"/>
          <w:szCs w:val="12"/>
        </w:rPr>
        <w:t>ласти от  01.04.2020 года  №  6</w:t>
      </w:r>
    </w:p>
    <w:p w14:paraId="4097012B" w14:textId="7B9B2FA2"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14:paraId="7C14AEC0" w14:textId="28D48265"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п.г.т.Суходол, ул.Пушкина, д.22; Самарская область, Сергиевский р-н, п.г.т.Суходол, ул.Пушкина, д.24; Самарская область, Сергиевский р-н, п.г.т.Суходол, ул.Пушкина, д.26; Самарская область, Сергиевский р-н, п.г.т.Суходол, ул.Пушкина, д.28» в границах  городского поселения Суходол муниципального района Сергиевский Самарской области (далее – Объект). </w:t>
      </w:r>
    </w:p>
    <w:p w14:paraId="40810924"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2. Срок проведения публичных слушаний по проекту межевания территории Объекта - с 19 января 2022  года  по 22 февраля 2022 года.</w:t>
      </w:r>
    </w:p>
    <w:p w14:paraId="31487AA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4953014"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2A6254F2"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5. 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19618E0D" w14:textId="1F96A7E8"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в городском поселении Суходол муниципального района Сергиевский Самарской области: 446552, Самарская область, Сергиевский район, пгт.Сухо</w:t>
      </w:r>
      <w:r>
        <w:rPr>
          <w:rFonts w:ascii="Times New Roman" w:hAnsi="Times New Roman" w:cs="Times New Roman"/>
          <w:sz w:val="12"/>
          <w:szCs w:val="12"/>
        </w:rPr>
        <w:t xml:space="preserve">дол, </w:t>
      </w:r>
      <w:r w:rsidRPr="008A3246">
        <w:rPr>
          <w:rFonts w:ascii="Times New Roman" w:hAnsi="Times New Roman" w:cs="Times New Roman"/>
          <w:sz w:val="12"/>
          <w:szCs w:val="12"/>
        </w:rPr>
        <w:t>ул.Советская, 11. Датой открытия экспозиции является дата опубликования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4E933CCC"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7. Собрание участников публичных слушаний по проекту межевания территории Объекта состоится 25 января 2022 года в 14.00 в городском поселении Суходол муниципального района Сергиевский Самарской области по адресу: 446552, Самарская область, Сергиевский район, пгт.Суходол, ул.Советская, 11.</w:t>
      </w:r>
    </w:p>
    <w:p w14:paraId="0190412B"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8. 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14:paraId="1620C70C"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0280C239"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20A7BFCA"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2) в письменной форме в адрес организатора публичных слушаний;</w:t>
      </w:r>
    </w:p>
    <w:p w14:paraId="5E75779F"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B7AEFAE"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649D15C"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lastRenderedPageBreak/>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15.02.2022 года – за семь дней до окончания срока проведения публичных слушаний.</w:t>
      </w:r>
    </w:p>
    <w:p w14:paraId="28F18686"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Объекта ведущего специалиста Администрации городского поселения Суходол муниципального района Сергиевский Самарской области  Визгалину Елену Владимировну.</w:t>
      </w:r>
    </w:p>
    <w:p w14:paraId="54C27CD3"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14:paraId="443B82B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официальное опубликование проекта межевания территории Объекта;</w:t>
      </w:r>
    </w:p>
    <w:p w14:paraId="3A11AA8D"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2C8AC6D"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городского поселения Суходол (в соответствии с режимом работы Администрации городского поселения Суходол).</w:t>
      </w:r>
    </w:p>
    <w:p w14:paraId="778BBD3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14:paraId="7FCFDFF8" w14:textId="26D15C36"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64D034B6" w14:textId="77777777" w:rsidR="008A3246" w:rsidRP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Глава городского поселения Суходол</w:t>
      </w:r>
    </w:p>
    <w:p w14:paraId="228321A1" w14:textId="77777777" w:rsidR="008A3246" w:rsidRP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муниципального района Сергиевский</w:t>
      </w:r>
    </w:p>
    <w:p w14:paraId="48CB45A1" w14:textId="4E7D2575" w:rsid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С</w:t>
      </w:r>
      <w:r>
        <w:rPr>
          <w:rFonts w:ascii="Times New Roman" w:hAnsi="Times New Roman" w:cs="Times New Roman"/>
          <w:sz w:val="12"/>
          <w:szCs w:val="12"/>
        </w:rPr>
        <w:t xml:space="preserve">амарской области           </w:t>
      </w:r>
    </w:p>
    <w:p w14:paraId="24227826" w14:textId="393B0C4D" w:rsid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 xml:space="preserve">                                          В.В.Сапрыкин</w:t>
      </w:r>
    </w:p>
    <w:p w14:paraId="0416BE9F" w14:textId="77777777" w:rsidR="008A3246" w:rsidRDefault="008A3246" w:rsidP="008A3246">
      <w:pPr>
        <w:tabs>
          <w:tab w:val="left" w:pos="0"/>
        </w:tabs>
        <w:spacing w:after="0" w:line="240" w:lineRule="auto"/>
        <w:ind w:firstLine="284"/>
        <w:jc w:val="right"/>
        <w:rPr>
          <w:rFonts w:ascii="Times New Roman" w:hAnsi="Times New Roman" w:cs="Times New Roman"/>
          <w:sz w:val="12"/>
          <w:szCs w:val="12"/>
        </w:rPr>
      </w:pPr>
    </w:p>
    <w:p w14:paraId="1A379E33"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ГЛАВА</w:t>
      </w:r>
    </w:p>
    <w:p w14:paraId="62BCCA4A"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ГОРОДСКОГО ПОСЕЛЕНИЯ СУХОДОЛ</w:t>
      </w:r>
    </w:p>
    <w:p w14:paraId="7FA968D2"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МУНИЦИПАЛЬНОГО РАЙОНА СЕРГИЕВСКИЙ</w:t>
      </w:r>
    </w:p>
    <w:p w14:paraId="7C041AF2" w14:textId="48C3B264"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717DE7B" w14:textId="53BD2C9C"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П</w:t>
      </w:r>
      <w:r>
        <w:rPr>
          <w:rFonts w:ascii="Times New Roman" w:hAnsi="Times New Roman" w:cs="Times New Roman"/>
          <w:sz w:val="12"/>
          <w:szCs w:val="12"/>
        </w:rPr>
        <w:t>ОСТАНОВЛЕНИЕ</w:t>
      </w:r>
    </w:p>
    <w:p w14:paraId="7839B13E" w14:textId="1CD22E61"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 января 2022 года                                                                                                                                                                                       №3</w:t>
      </w:r>
    </w:p>
    <w:p w14:paraId="4CC67149" w14:textId="4649F7E2"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п.г.т.Суходол, ул.Пионерская, д.17» в границах  городского поселения Суходол муниципального района Сергиевский Самарской области</w:t>
      </w:r>
    </w:p>
    <w:p w14:paraId="73F4DE2D"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5F2CB2B8" w14:textId="0098C404"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14:paraId="50D11D47" w14:textId="1EB77F3B"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п.г.т.Суходол, ул.Пионерская, д.17»  в границах  городского поселения Суходол муниципального района Сергиевский Самарской области (далее – Объект). </w:t>
      </w:r>
    </w:p>
    <w:p w14:paraId="015CFDDF"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2. Срок проведения публичных слушаний по проекту межевания территории Объекта - с 19 января 2022  года  по 22 февраля 2022 года.</w:t>
      </w:r>
    </w:p>
    <w:p w14:paraId="6783F5A7"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C73F6DD"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17D25082"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5. 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7A6744FE" w14:textId="7806300C"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в городском поселении Суходол муниципального района Сергиевский Самарской области: 446552, Самарская область, Сергиевский район, пгт.Сух</w:t>
      </w:r>
      <w:r>
        <w:rPr>
          <w:rFonts w:ascii="Times New Roman" w:hAnsi="Times New Roman" w:cs="Times New Roman"/>
          <w:sz w:val="12"/>
          <w:szCs w:val="12"/>
        </w:rPr>
        <w:t>одол,</w:t>
      </w:r>
      <w:r w:rsidRPr="008A3246">
        <w:rPr>
          <w:rFonts w:ascii="Times New Roman" w:hAnsi="Times New Roman" w:cs="Times New Roman"/>
          <w:sz w:val="12"/>
          <w:szCs w:val="12"/>
        </w:rPr>
        <w:t xml:space="preserve"> ул.Советская, 11. Датой открытия экспозиции является дата опубликования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66CEC632"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7. Собрание участников публичных слушаний по проекту межевания территории Объекта состоится 25 января 2022 года в 14.00 в городском поселении Суходол муниципального района Сергиевский Самарской области по адресу: 446552, Самарская область, Сергиевский район, пгт.Суходол, ул.Советская, 11.</w:t>
      </w:r>
    </w:p>
    <w:p w14:paraId="25966B2B"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8. 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w:t>
      </w:r>
      <w:r w:rsidRPr="008A3246">
        <w:rPr>
          <w:rFonts w:ascii="Times New Roman" w:hAnsi="Times New Roman" w:cs="Times New Roman"/>
          <w:sz w:val="12"/>
          <w:szCs w:val="12"/>
        </w:rPr>
        <w:lastRenderedPageBreak/>
        <w:t>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14:paraId="169A25E4"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32AC6A6E"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1B7BC632"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2) в письменной форме в адрес организатора публичных слушаний;</w:t>
      </w:r>
    </w:p>
    <w:p w14:paraId="766F2388"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20B32187"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319FB1B"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15.02.2022 года – за семь дней до окончания срока проведения публичных слушаний.</w:t>
      </w:r>
    </w:p>
    <w:p w14:paraId="66C30416"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Объекта ведущего специалиста Администрации городского поселения Суходол муниципального района Сергиевский Самарской области  Визгалину Елену Владимировну.</w:t>
      </w:r>
    </w:p>
    <w:p w14:paraId="6280B28E"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14:paraId="7E4EE75F"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официальное опубликование проекта межевания территории Объекта;</w:t>
      </w:r>
    </w:p>
    <w:p w14:paraId="340F1608"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41CD07C0"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городского поселения Суходол (в соответствии с режимом работы Администрации городского поселения Суходол).</w:t>
      </w:r>
    </w:p>
    <w:p w14:paraId="71AF183B"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14:paraId="1B14214C" w14:textId="3DEE4AE4"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hAnsi="Times New Roman" w:cs="Times New Roman"/>
          <w:sz w:val="12"/>
          <w:szCs w:val="12"/>
        </w:rPr>
        <w:t>количество дней.</w:t>
      </w:r>
    </w:p>
    <w:p w14:paraId="6E4E26BD" w14:textId="77777777" w:rsidR="008A3246" w:rsidRP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Глава городского поселения Суходол</w:t>
      </w:r>
    </w:p>
    <w:p w14:paraId="47312176" w14:textId="77777777" w:rsidR="008A3246" w:rsidRP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муниципального района Сергиевский</w:t>
      </w:r>
    </w:p>
    <w:p w14:paraId="79BBDECC" w14:textId="42554D2D" w:rsidR="008A3246" w:rsidRDefault="008A3246" w:rsidP="008A324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8A3246">
        <w:rPr>
          <w:rFonts w:ascii="Times New Roman" w:hAnsi="Times New Roman" w:cs="Times New Roman"/>
          <w:sz w:val="12"/>
          <w:szCs w:val="12"/>
        </w:rPr>
        <w:t xml:space="preserve">                          </w:t>
      </w:r>
    </w:p>
    <w:p w14:paraId="779B963A" w14:textId="375F2D5F" w:rsidR="008A3246" w:rsidRDefault="008A3246" w:rsidP="008A3246">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 xml:space="preserve">                В.В.Сапрыкин</w:t>
      </w:r>
    </w:p>
    <w:p w14:paraId="039A370E" w14:textId="77777777" w:rsidR="008A3246" w:rsidRDefault="008A3246" w:rsidP="008A3246">
      <w:pPr>
        <w:tabs>
          <w:tab w:val="left" w:pos="0"/>
        </w:tabs>
        <w:spacing w:after="0" w:line="240" w:lineRule="auto"/>
        <w:ind w:firstLine="284"/>
        <w:jc w:val="right"/>
        <w:rPr>
          <w:rFonts w:ascii="Times New Roman" w:hAnsi="Times New Roman" w:cs="Times New Roman"/>
          <w:sz w:val="12"/>
          <w:szCs w:val="12"/>
        </w:rPr>
      </w:pPr>
    </w:p>
    <w:p w14:paraId="3CFF8E36"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ГЛАВА</w:t>
      </w:r>
    </w:p>
    <w:p w14:paraId="32FF74CD"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ГОРОДСКОГО ПОСЕЛЕНИЯ СУХОДОЛ</w:t>
      </w:r>
    </w:p>
    <w:p w14:paraId="0D30A562" w14:textId="77777777"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МУНИЦИПАЛЬНОГО РАЙОНА СЕРГИЕВСКИЙ</w:t>
      </w:r>
    </w:p>
    <w:p w14:paraId="63334665" w14:textId="0BD0E9B8"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675349F" w14:textId="68A2F283"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8F43326" w14:textId="4B151EF0"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«19» января 2022 года                                                                                                                                                                                      №4</w:t>
      </w:r>
    </w:p>
    <w:p w14:paraId="634E0E6D" w14:textId="0450B216" w:rsidR="008A3246" w:rsidRPr="008A3246" w:rsidRDefault="008A3246" w:rsidP="008A3246">
      <w:pPr>
        <w:tabs>
          <w:tab w:val="left" w:pos="0"/>
        </w:tabs>
        <w:spacing w:after="0" w:line="240" w:lineRule="auto"/>
        <w:ind w:firstLine="284"/>
        <w:jc w:val="center"/>
        <w:rPr>
          <w:rFonts w:ascii="Times New Roman" w:hAnsi="Times New Roman" w:cs="Times New Roman"/>
          <w:sz w:val="12"/>
          <w:szCs w:val="12"/>
        </w:rPr>
      </w:pPr>
      <w:r w:rsidRPr="008A3246">
        <w:rPr>
          <w:rFonts w:ascii="Times New Roman" w:hAnsi="Times New Roman" w:cs="Times New Roman"/>
          <w:sz w:val="12"/>
          <w:szCs w:val="12"/>
        </w:rPr>
        <w:t>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п.г.т.Суходол, ул.Школьная, д.25» в границах  городского поселения Суходол муниципального района Сергиевский Самарской области</w:t>
      </w:r>
    </w:p>
    <w:p w14:paraId="56D76E43" w14:textId="13661F9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w:t>
      </w:r>
      <w:r>
        <w:rPr>
          <w:rFonts w:ascii="Times New Roman" w:hAnsi="Times New Roman" w:cs="Times New Roman"/>
          <w:sz w:val="12"/>
          <w:szCs w:val="12"/>
        </w:rPr>
        <w:t>ласти от  01.04.2020 года  №  6</w:t>
      </w:r>
    </w:p>
    <w:p w14:paraId="21ADD336"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ПОСТАНОВЛЯЮ:</w:t>
      </w:r>
    </w:p>
    <w:p w14:paraId="40265929" w14:textId="4FD6995B"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Самарская область, Сергиевский район, п.г.т.Суходол, ул.Школьная, д.25» в границах  городского поселения Суходол муниципального района Сергиевский Самарской области (далее – Объект). </w:t>
      </w:r>
    </w:p>
    <w:p w14:paraId="1A374BA5"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2. Срок проведения публичных слушаний по проекту межевания территории Объекта - с 19 января 2022  года  по 22 февраля 2022 года.</w:t>
      </w:r>
    </w:p>
    <w:p w14:paraId="565DB2EF"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63A66B4A"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026EE86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lastRenderedPageBreak/>
        <w:t>5. 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14:paraId="73D57354" w14:textId="1DB3F62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в городском поселении Суходол муниципального района Сергиевский Самарской области: 446552, Самарская область, Сергиевский район, пгт.Сух</w:t>
      </w:r>
      <w:r w:rsidR="001C0771">
        <w:rPr>
          <w:rFonts w:ascii="Times New Roman" w:hAnsi="Times New Roman" w:cs="Times New Roman"/>
          <w:sz w:val="12"/>
          <w:szCs w:val="12"/>
        </w:rPr>
        <w:t>одол,</w:t>
      </w:r>
      <w:r w:rsidRPr="008A3246">
        <w:rPr>
          <w:rFonts w:ascii="Times New Roman" w:hAnsi="Times New Roman" w:cs="Times New Roman"/>
          <w:sz w:val="12"/>
          <w:szCs w:val="12"/>
        </w:rPr>
        <w:t xml:space="preserve"> ул.Советская, 11. Датой открытия экспозиции является дата опубликования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5EB65028"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7. Собрание участников публичных слушаний по проекту межевания территории Объекта состоится 25 января 2022 года в 14.00 в городском поселении Суходол муниципального района Сергиевский Самарской области по адресу: 446552, Самарская область, Сергиевский район, пгт.Суходол, ул.Советская, 11.</w:t>
      </w:r>
    </w:p>
    <w:p w14:paraId="132DFC0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8. 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14:paraId="6629744C"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5F5F81D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6E041294"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2) в письменной форме в адрес организатора публичных слушаний;</w:t>
      </w:r>
    </w:p>
    <w:p w14:paraId="2D49A7EF"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7DBC5283"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CB671DD"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15.02.2022 года – за семь дней до окончания срока проведения публичных слушаний.</w:t>
      </w:r>
    </w:p>
    <w:p w14:paraId="3E3AF1F1"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Объекта ведущего специалиста Администрации городского поселения Суходол муниципального района Сергиевский Самарской области  Визгалину Елену Владимировну.</w:t>
      </w:r>
    </w:p>
    <w:p w14:paraId="76608F67"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14:paraId="716A4EFD"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официальное опубликование проекта межевания территории Объекта;</w:t>
      </w:r>
    </w:p>
    <w:p w14:paraId="16652165"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40BEDF4E"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городского поселения Суходол (в соответствии с режимом работы Администрации городского поселения Суходол).</w:t>
      </w:r>
    </w:p>
    <w:p w14:paraId="75899557" w14:textId="77777777" w:rsidR="008A3246" w:rsidRPr="008A3246" w:rsidRDefault="008A3246" w:rsidP="008A3246">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14:paraId="559CB45D" w14:textId="6C56DAA0" w:rsidR="008A3246" w:rsidRPr="008A3246" w:rsidRDefault="008A3246" w:rsidP="001C0771">
      <w:pPr>
        <w:tabs>
          <w:tab w:val="left" w:pos="0"/>
        </w:tabs>
        <w:spacing w:after="0" w:line="240" w:lineRule="auto"/>
        <w:ind w:firstLine="284"/>
        <w:jc w:val="both"/>
        <w:rPr>
          <w:rFonts w:ascii="Times New Roman" w:hAnsi="Times New Roman" w:cs="Times New Roman"/>
          <w:sz w:val="12"/>
          <w:szCs w:val="12"/>
        </w:rPr>
      </w:pPr>
      <w:r w:rsidRPr="008A3246">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1C0771">
        <w:rPr>
          <w:rFonts w:ascii="Times New Roman" w:hAnsi="Times New Roman" w:cs="Times New Roman"/>
          <w:sz w:val="12"/>
          <w:szCs w:val="12"/>
        </w:rPr>
        <w:t>оответствующее количество дней.</w:t>
      </w:r>
    </w:p>
    <w:p w14:paraId="77C02B73" w14:textId="77777777" w:rsidR="008A3246" w:rsidRPr="008A3246" w:rsidRDefault="008A3246" w:rsidP="001C0771">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Глава городского поселения Суходол</w:t>
      </w:r>
    </w:p>
    <w:p w14:paraId="224FC88D" w14:textId="77777777" w:rsidR="008A3246" w:rsidRPr="008A3246" w:rsidRDefault="008A3246" w:rsidP="001C0771">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муниципального района Сергиевский</w:t>
      </w:r>
    </w:p>
    <w:p w14:paraId="5B0E21D6" w14:textId="75D4EF3C" w:rsidR="001C0771" w:rsidRDefault="001C0771" w:rsidP="001C07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14:paraId="4E3ED31A" w14:textId="4834F65E" w:rsidR="008A3246" w:rsidRPr="00C45E3E" w:rsidRDefault="008A3246" w:rsidP="001C0771">
      <w:pPr>
        <w:tabs>
          <w:tab w:val="left" w:pos="0"/>
        </w:tabs>
        <w:spacing w:after="0" w:line="240" w:lineRule="auto"/>
        <w:ind w:firstLine="284"/>
        <w:jc w:val="right"/>
        <w:rPr>
          <w:rFonts w:ascii="Times New Roman" w:hAnsi="Times New Roman" w:cs="Times New Roman"/>
          <w:sz w:val="12"/>
          <w:szCs w:val="12"/>
        </w:rPr>
      </w:pPr>
      <w:r w:rsidRPr="008A3246">
        <w:rPr>
          <w:rFonts w:ascii="Times New Roman" w:hAnsi="Times New Roman" w:cs="Times New Roman"/>
          <w:sz w:val="12"/>
          <w:szCs w:val="12"/>
        </w:rPr>
        <w:tab/>
        <w:t xml:space="preserve">                                          В.В.Сапрыкин</w:t>
      </w:r>
    </w:p>
    <w:p w14:paraId="5DB52B6D" w14:textId="77777777"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p>
    <w:p w14:paraId="0A4FE6DE" w14:textId="77777777" w:rsidR="00C45E3E" w:rsidRPr="00C45E3E" w:rsidRDefault="00C45E3E" w:rsidP="00C45E3E">
      <w:pPr>
        <w:tabs>
          <w:tab w:val="left" w:pos="0"/>
        </w:tabs>
        <w:spacing w:after="0" w:line="240" w:lineRule="auto"/>
        <w:ind w:firstLine="284"/>
        <w:jc w:val="both"/>
        <w:rPr>
          <w:rFonts w:ascii="Times New Roman" w:hAnsi="Times New Roman" w:cs="Times New Roman"/>
          <w:sz w:val="12"/>
          <w:szCs w:val="12"/>
        </w:rPr>
      </w:pPr>
    </w:p>
    <w:p w14:paraId="1B3D16CB" w14:textId="77777777" w:rsidR="00C45E3E" w:rsidRDefault="00C45E3E" w:rsidP="00C45E3E">
      <w:pPr>
        <w:tabs>
          <w:tab w:val="left" w:pos="0"/>
        </w:tabs>
        <w:spacing w:after="0" w:line="240" w:lineRule="auto"/>
        <w:ind w:firstLine="284"/>
        <w:jc w:val="both"/>
        <w:rPr>
          <w:rFonts w:ascii="Times New Roman" w:hAnsi="Times New Roman" w:cs="Times New Roman"/>
          <w:sz w:val="12"/>
          <w:szCs w:val="12"/>
        </w:rPr>
      </w:pPr>
    </w:p>
    <w:p w14:paraId="41AFEA97" w14:textId="77777777" w:rsidR="00C45E3E" w:rsidRDefault="00C45E3E" w:rsidP="00C45E3E">
      <w:pPr>
        <w:tabs>
          <w:tab w:val="left" w:pos="0"/>
        </w:tabs>
        <w:spacing w:after="0" w:line="240" w:lineRule="auto"/>
        <w:ind w:firstLine="284"/>
        <w:jc w:val="right"/>
        <w:rPr>
          <w:rFonts w:ascii="Times New Roman" w:hAnsi="Times New Roman" w:cs="Times New Roman"/>
          <w:sz w:val="12"/>
          <w:szCs w:val="12"/>
        </w:rPr>
      </w:pPr>
    </w:p>
    <w:p w14:paraId="7885B2D5" w14:textId="77777777" w:rsidR="00B266DE" w:rsidRPr="00D815F8" w:rsidRDefault="00B266DE" w:rsidP="00D815F8">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3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C0771" w:rsidRPr="002F33EC" w14:paraId="6E14AF94" w14:textId="77777777" w:rsidTr="001C077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E3DFFE"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4614E073"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9F37911"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783A1E"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B5A92E7"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4CC26116"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137989"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E2A4FDD"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19.01</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3846BBFC"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CA67F34"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6A6A9A65"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16B210DA"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483D2DD9" w14:textId="77777777" w:rsidR="001C0771" w:rsidRPr="002F33EC" w:rsidRDefault="001C0771" w:rsidP="001C0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0513139F" w14:textId="2A17ACB4" w:rsidR="00D815F8" w:rsidRDefault="00D815F8" w:rsidP="00D815F8">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90753" w14:textId="77777777" w:rsidR="002E2BEC" w:rsidRDefault="002E2BEC" w:rsidP="000F23DD">
      <w:pPr>
        <w:spacing w:after="0" w:line="240" w:lineRule="auto"/>
      </w:pPr>
      <w:r>
        <w:separator/>
      </w:r>
    </w:p>
  </w:endnote>
  <w:endnote w:type="continuationSeparator" w:id="0">
    <w:p w14:paraId="02942635" w14:textId="77777777" w:rsidR="002E2BEC" w:rsidRDefault="002E2BE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B18AE" w14:textId="77777777" w:rsidR="002E2BEC" w:rsidRDefault="002E2BEC" w:rsidP="000F23DD">
      <w:pPr>
        <w:spacing w:after="0" w:line="240" w:lineRule="auto"/>
      </w:pPr>
      <w:r>
        <w:separator/>
      </w:r>
    </w:p>
  </w:footnote>
  <w:footnote w:type="continuationSeparator" w:id="0">
    <w:p w14:paraId="05FD7006" w14:textId="77777777" w:rsidR="002E2BEC" w:rsidRDefault="002E2BE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8E4978" w:rsidRDefault="002E2BEC"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8E4978">
          <w:fldChar w:fldCharType="begin"/>
        </w:r>
        <w:r w:rsidR="008E4978">
          <w:instrText>PAGE   \* MERGEFORMAT</w:instrText>
        </w:r>
        <w:r w:rsidR="008E4978">
          <w:fldChar w:fldCharType="separate"/>
        </w:r>
        <w:r w:rsidR="00AC52B5">
          <w:rPr>
            <w:noProof/>
          </w:rPr>
          <w:t>3</w:t>
        </w:r>
        <w:r w:rsidR="008E4978">
          <w:rPr>
            <w:noProof/>
          </w:rPr>
          <w:fldChar w:fldCharType="end"/>
        </w:r>
      </w:sdtContent>
    </w:sdt>
  </w:p>
  <w:p w14:paraId="3FA71CBA" w14:textId="77777777" w:rsidR="008E4978" w:rsidRPr="00BC242D" w:rsidRDefault="008E497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01E4252B" w:rsidR="00634F28" w:rsidRPr="00DC5067" w:rsidRDefault="009A4E7D" w:rsidP="00DC5067">
    <w:pPr>
      <w:pStyle w:val="af3"/>
      <w:rPr>
        <w:rFonts w:ascii="Times New Roman" w:hAnsi="Times New Roman" w:cs="Times New Roman"/>
        <w:sz w:val="18"/>
        <w:szCs w:val="16"/>
      </w:rPr>
    </w:pPr>
    <w:r>
      <w:rPr>
        <w:rFonts w:ascii="Times New Roman" w:hAnsi="Times New Roman" w:cs="Times New Roman"/>
        <w:sz w:val="18"/>
        <w:szCs w:val="16"/>
      </w:rPr>
      <w:t>Среда</w:t>
    </w:r>
    <w:r w:rsidR="008E4978">
      <w:rPr>
        <w:rFonts w:ascii="Times New Roman" w:hAnsi="Times New Roman" w:cs="Times New Roman"/>
        <w:sz w:val="18"/>
        <w:szCs w:val="16"/>
      </w:rPr>
      <w:t xml:space="preserve">, </w:t>
    </w:r>
    <w:r>
      <w:rPr>
        <w:rFonts w:ascii="Times New Roman" w:hAnsi="Times New Roman" w:cs="Times New Roman"/>
        <w:sz w:val="18"/>
        <w:szCs w:val="16"/>
      </w:rPr>
      <w:t>19</w:t>
    </w:r>
    <w:r w:rsidR="008E4978">
      <w:rPr>
        <w:rFonts w:ascii="Times New Roman" w:hAnsi="Times New Roman" w:cs="Times New Roman"/>
        <w:sz w:val="18"/>
        <w:szCs w:val="16"/>
      </w:rPr>
      <w:t xml:space="preserve"> я</w:t>
    </w:r>
    <w:r w:rsidR="00312FDF">
      <w:rPr>
        <w:rFonts w:ascii="Times New Roman" w:hAnsi="Times New Roman" w:cs="Times New Roman"/>
        <w:sz w:val="18"/>
        <w:szCs w:val="16"/>
      </w:rPr>
      <w:t>нваря</w:t>
    </w:r>
    <w:r w:rsidR="008E4978">
      <w:rPr>
        <w:rFonts w:ascii="Times New Roman" w:hAnsi="Times New Roman" w:cs="Times New Roman"/>
        <w:sz w:val="18"/>
        <w:szCs w:val="16"/>
      </w:rPr>
      <w:t xml:space="preserve"> 202</w:t>
    </w:r>
    <w:r w:rsidR="00312FDF">
      <w:rPr>
        <w:rFonts w:ascii="Times New Roman" w:hAnsi="Times New Roman" w:cs="Times New Roman"/>
        <w:sz w:val="18"/>
        <w:szCs w:val="16"/>
      </w:rPr>
      <w:t>2</w:t>
    </w:r>
    <w:r w:rsidR="008E4978">
      <w:rPr>
        <w:rFonts w:ascii="Times New Roman" w:hAnsi="Times New Roman" w:cs="Times New Roman"/>
        <w:sz w:val="18"/>
        <w:szCs w:val="16"/>
      </w:rPr>
      <w:t xml:space="preserve"> года, №</w:t>
    </w:r>
    <w:r>
      <w:rPr>
        <w:rFonts w:ascii="Times New Roman" w:hAnsi="Times New Roman" w:cs="Times New Roman"/>
        <w:sz w:val="18"/>
        <w:szCs w:val="16"/>
      </w:rPr>
      <w:t>5</w:t>
    </w:r>
    <w:r w:rsidR="008E4978">
      <w:rPr>
        <w:rFonts w:ascii="Times New Roman" w:hAnsi="Times New Roman" w:cs="Times New Roman"/>
        <w:sz w:val="18"/>
        <w:szCs w:val="16"/>
      </w:rPr>
      <w:t>(6</w:t>
    </w:r>
    <w:r>
      <w:rPr>
        <w:rFonts w:ascii="Times New Roman" w:hAnsi="Times New Roman" w:cs="Times New Roman"/>
        <w:sz w:val="18"/>
        <w:szCs w:val="16"/>
      </w:rPr>
      <w:t>61</w:t>
    </w:r>
    <w:r w:rsidR="008E4978">
      <w:rPr>
        <w:rFonts w:ascii="Times New Roman" w:hAnsi="Times New Roman" w:cs="Times New Roman"/>
        <w:sz w:val="18"/>
        <w:szCs w:val="16"/>
      </w:rPr>
      <w:t xml:space="preserve">)                           </w:t>
    </w:r>
    <w:r w:rsidR="008E4978" w:rsidRPr="00BC242D">
      <w:rPr>
        <w:rFonts w:ascii="Times New Roman" w:hAnsi="Times New Roman" w:cs="Times New Roman"/>
        <w:sz w:val="18"/>
        <w:szCs w:val="16"/>
      </w:rPr>
      <w:t xml:space="preserve">                                                                                                                                                                                           </w:t>
    </w:r>
    <w:r w:rsidR="008E4978">
      <w:rPr>
        <w:rFonts w:ascii="Times New Roman" w:hAnsi="Times New Roman" w:cs="Times New Roman"/>
        <w:sz w:val="18"/>
        <w:szCs w:val="16"/>
      </w:rPr>
      <w:t xml:space="preserve">                      </w:t>
    </w:r>
    <w:r w:rsidR="008E4978" w:rsidRPr="00BC242D">
      <w:rPr>
        <w:rFonts w:ascii="Times New Roman" w:hAnsi="Times New Roman" w:cs="Times New Roman"/>
        <w:sz w:val="18"/>
        <w:szCs w:val="16"/>
      </w:rPr>
      <w:t>ОФИЦИАЛЬНО</w:t>
    </w:r>
    <w:r w:rsidR="008E497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8E4978" w:rsidRDefault="008E497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2">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4">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24AA-55A8-46DD-80EF-02398A5F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15599</TotalTime>
  <Pages>5</Pages>
  <Words>7974</Words>
  <Characters>45455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177</cp:revision>
  <cp:lastPrinted>2021-04-05T12:22:00Z</cp:lastPrinted>
  <dcterms:created xsi:type="dcterms:W3CDTF">2021-03-23T06:44:00Z</dcterms:created>
  <dcterms:modified xsi:type="dcterms:W3CDTF">2022-02-03T05:23:00Z</dcterms:modified>
</cp:coreProperties>
</file>